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3271B0" w14:textId="77777777" w:rsidR="00BE1018" w:rsidRPr="00BE1018" w:rsidRDefault="00BE1018" w:rsidP="00BE1018">
      <w:pPr>
        <w:spacing w:after="0" w:line="240" w:lineRule="auto"/>
        <w:jc w:val="center"/>
        <w:rPr>
          <w:rFonts w:ascii="Times New Roman" w:hAnsi="Times New Roman" w:cs="Times New Roman"/>
          <w:b/>
          <w:sz w:val="24"/>
          <w:szCs w:val="24"/>
        </w:rPr>
      </w:pPr>
      <w:r w:rsidRPr="00BE1018">
        <w:rPr>
          <w:rFonts w:ascii="Times New Roman" w:hAnsi="Times New Roman" w:cs="Times New Roman"/>
          <w:b/>
          <w:sz w:val="24"/>
          <w:szCs w:val="24"/>
        </w:rPr>
        <w:t>Муниципальное  общеобразовательное учреждение</w:t>
      </w:r>
    </w:p>
    <w:p w14:paraId="36406978" w14:textId="77777777" w:rsidR="00BE1018" w:rsidRPr="00BE1018" w:rsidRDefault="00BE1018" w:rsidP="00BE1018">
      <w:pPr>
        <w:spacing w:after="0" w:line="240" w:lineRule="auto"/>
        <w:jc w:val="center"/>
        <w:rPr>
          <w:rFonts w:ascii="Times New Roman" w:hAnsi="Times New Roman" w:cs="Times New Roman"/>
          <w:b/>
          <w:sz w:val="24"/>
          <w:szCs w:val="24"/>
        </w:rPr>
      </w:pPr>
      <w:proofErr w:type="spellStart"/>
      <w:r w:rsidRPr="00BE1018">
        <w:rPr>
          <w:rFonts w:ascii="Times New Roman" w:hAnsi="Times New Roman" w:cs="Times New Roman"/>
          <w:b/>
          <w:sz w:val="24"/>
          <w:szCs w:val="24"/>
        </w:rPr>
        <w:t>Титовская</w:t>
      </w:r>
      <w:proofErr w:type="spellEnd"/>
      <w:r w:rsidRPr="00BE1018">
        <w:rPr>
          <w:rFonts w:ascii="Times New Roman" w:hAnsi="Times New Roman" w:cs="Times New Roman"/>
          <w:b/>
          <w:sz w:val="24"/>
          <w:szCs w:val="24"/>
        </w:rPr>
        <w:t xml:space="preserve"> средняя общеобразовательная школа</w:t>
      </w:r>
    </w:p>
    <w:tbl>
      <w:tblPr>
        <w:tblStyle w:val="a4"/>
        <w:tblW w:w="14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3"/>
        <w:gridCol w:w="6096"/>
      </w:tblGrid>
      <w:tr w:rsidR="00BE1018" w:rsidRPr="00BE1018" w14:paraId="4FD30E70" w14:textId="77777777" w:rsidTr="00BE1018">
        <w:trPr>
          <w:trHeight w:val="1860"/>
        </w:trPr>
        <w:tc>
          <w:tcPr>
            <w:tcW w:w="8613" w:type="dxa"/>
          </w:tcPr>
          <w:p w14:paraId="601AF63C" w14:textId="77777777" w:rsidR="00BE1018" w:rsidRPr="00BE1018" w:rsidRDefault="00BE1018" w:rsidP="00BE1018">
            <w:pPr>
              <w:rPr>
                <w:rFonts w:ascii="Times New Roman" w:hAnsi="Times New Roman" w:cs="Times New Roman"/>
                <w:b/>
                <w:sz w:val="24"/>
                <w:szCs w:val="24"/>
              </w:rPr>
            </w:pPr>
            <w:r w:rsidRPr="00BE1018">
              <w:rPr>
                <w:rFonts w:ascii="Times New Roman" w:hAnsi="Times New Roman" w:cs="Times New Roman"/>
                <w:b/>
                <w:sz w:val="24"/>
                <w:szCs w:val="24"/>
              </w:rPr>
              <w:t>«Согласовано»</w:t>
            </w:r>
          </w:p>
          <w:p w14:paraId="05654D3E" w14:textId="77777777" w:rsidR="00BE1018" w:rsidRPr="00BE1018" w:rsidRDefault="00BE1018" w:rsidP="00BE1018">
            <w:pPr>
              <w:rPr>
                <w:rFonts w:ascii="Times New Roman" w:hAnsi="Times New Roman" w:cs="Times New Roman"/>
                <w:sz w:val="24"/>
                <w:szCs w:val="24"/>
              </w:rPr>
            </w:pPr>
            <w:r w:rsidRPr="00BE1018">
              <w:rPr>
                <w:rFonts w:ascii="Times New Roman" w:hAnsi="Times New Roman" w:cs="Times New Roman"/>
                <w:sz w:val="24"/>
                <w:szCs w:val="24"/>
              </w:rPr>
              <w:t>Заместитель директора по УВР</w:t>
            </w:r>
          </w:p>
          <w:p w14:paraId="1A50F727" w14:textId="77777777" w:rsidR="00BE1018" w:rsidRPr="00BE1018" w:rsidRDefault="00BE1018" w:rsidP="00BE1018">
            <w:pPr>
              <w:rPr>
                <w:rFonts w:ascii="Times New Roman" w:hAnsi="Times New Roman" w:cs="Times New Roman"/>
                <w:sz w:val="24"/>
                <w:szCs w:val="24"/>
              </w:rPr>
            </w:pPr>
            <w:r w:rsidRPr="00BE1018">
              <w:rPr>
                <w:rFonts w:ascii="Times New Roman" w:hAnsi="Times New Roman" w:cs="Times New Roman"/>
                <w:b/>
                <w:sz w:val="24"/>
                <w:szCs w:val="24"/>
              </w:rPr>
              <w:t>__________/</w:t>
            </w:r>
            <w:proofErr w:type="spellStart"/>
            <w:r w:rsidRPr="00BE1018">
              <w:rPr>
                <w:rFonts w:ascii="Times New Roman" w:hAnsi="Times New Roman" w:cs="Times New Roman"/>
                <w:sz w:val="24"/>
                <w:szCs w:val="24"/>
              </w:rPr>
              <w:t>Чжен</w:t>
            </w:r>
            <w:proofErr w:type="spellEnd"/>
            <w:r w:rsidRPr="00BE1018">
              <w:rPr>
                <w:rFonts w:ascii="Times New Roman" w:hAnsi="Times New Roman" w:cs="Times New Roman"/>
                <w:sz w:val="24"/>
                <w:szCs w:val="24"/>
              </w:rPr>
              <w:t xml:space="preserve"> Т.В./</w:t>
            </w:r>
          </w:p>
          <w:p w14:paraId="2F264C6A" w14:textId="77777777" w:rsidR="00BE1018" w:rsidRPr="00BE1018" w:rsidRDefault="00BE1018" w:rsidP="00BE1018">
            <w:pPr>
              <w:rPr>
                <w:rFonts w:ascii="Times New Roman" w:hAnsi="Times New Roman" w:cs="Times New Roman"/>
                <w:b/>
                <w:sz w:val="24"/>
                <w:szCs w:val="24"/>
              </w:rPr>
            </w:pPr>
          </w:p>
          <w:p w14:paraId="6B4E4FA7" w14:textId="77777777" w:rsidR="00BE1018" w:rsidRPr="00BE1018" w:rsidRDefault="00BE1018" w:rsidP="00BE1018">
            <w:pPr>
              <w:rPr>
                <w:rFonts w:ascii="Times New Roman" w:hAnsi="Times New Roman" w:cs="Times New Roman"/>
                <w:b/>
                <w:sz w:val="24"/>
                <w:szCs w:val="24"/>
              </w:rPr>
            </w:pPr>
            <w:r w:rsidRPr="00BE1018">
              <w:rPr>
                <w:rFonts w:ascii="Times New Roman" w:hAnsi="Times New Roman" w:cs="Times New Roman"/>
                <w:sz w:val="24"/>
                <w:szCs w:val="24"/>
              </w:rPr>
              <w:t>«___»___________2019 г.</w:t>
            </w:r>
          </w:p>
        </w:tc>
        <w:tc>
          <w:tcPr>
            <w:tcW w:w="6096" w:type="dxa"/>
          </w:tcPr>
          <w:p w14:paraId="3652AF02" w14:textId="77777777" w:rsidR="00BE1018" w:rsidRPr="00BE1018" w:rsidRDefault="00BE1018" w:rsidP="00BE1018">
            <w:pPr>
              <w:ind w:firstLine="1793"/>
              <w:jc w:val="center"/>
              <w:rPr>
                <w:rFonts w:ascii="Times New Roman" w:hAnsi="Times New Roman" w:cs="Times New Roman"/>
                <w:b/>
                <w:sz w:val="24"/>
                <w:szCs w:val="24"/>
              </w:rPr>
            </w:pPr>
            <w:r w:rsidRPr="00BE1018">
              <w:rPr>
                <w:rFonts w:ascii="Times New Roman" w:hAnsi="Times New Roman" w:cs="Times New Roman"/>
                <w:b/>
                <w:sz w:val="24"/>
                <w:szCs w:val="24"/>
              </w:rPr>
              <w:t>«Утверждено»</w:t>
            </w:r>
          </w:p>
          <w:p w14:paraId="1D10A497" w14:textId="77777777" w:rsidR="00BE1018" w:rsidRPr="00BE1018" w:rsidRDefault="00BE1018" w:rsidP="00BE1018">
            <w:pPr>
              <w:ind w:firstLine="1793"/>
              <w:rPr>
                <w:rFonts w:ascii="Times New Roman" w:hAnsi="Times New Roman" w:cs="Times New Roman"/>
                <w:sz w:val="24"/>
                <w:szCs w:val="24"/>
              </w:rPr>
            </w:pPr>
            <w:r w:rsidRPr="00BE1018">
              <w:rPr>
                <w:rFonts w:ascii="Times New Roman" w:hAnsi="Times New Roman" w:cs="Times New Roman"/>
                <w:sz w:val="24"/>
                <w:szCs w:val="24"/>
              </w:rPr>
              <w:t>Директор</w:t>
            </w:r>
          </w:p>
          <w:p w14:paraId="2286E590" w14:textId="77777777" w:rsidR="00BE1018" w:rsidRPr="00BE1018" w:rsidRDefault="00BE1018" w:rsidP="00BE1018">
            <w:pPr>
              <w:ind w:firstLine="1793"/>
              <w:rPr>
                <w:rFonts w:ascii="Times New Roman" w:hAnsi="Times New Roman" w:cs="Times New Roman"/>
                <w:sz w:val="24"/>
                <w:szCs w:val="24"/>
              </w:rPr>
            </w:pPr>
          </w:p>
          <w:p w14:paraId="2C217B56" w14:textId="77777777" w:rsidR="00BE1018" w:rsidRPr="00BE1018" w:rsidRDefault="00BE1018" w:rsidP="00BE1018">
            <w:pPr>
              <w:ind w:firstLine="1793"/>
              <w:rPr>
                <w:rFonts w:ascii="Times New Roman" w:hAnsi="Times New Roman" w:cs="Times New Roman"/>
                <w:sz w:val="24"/>
                <w:szCs w:val="24"/>
              </w:rPr>
            </w:pPr>
            <w:r w:rsidRPr="00BE1018">
              <w:rPr>
                <w:rFonts w:ascii="Times New Roman" w:hAnsi="Times New Roman" w:cs="Times New Roman"/>
                <w:b/>
                <w:sz w:val="24"/>
                <w:szCs w:val="24"/>
              </w:rPr>
              <w:t>__________/</w:t>
            </w:r>
            <w:proofErr w:type="spellStart"/>
            <w:r w:rsidRPr="00BE1018">
              <w:rPr>
                <w:rFonts w:ascii="Times New Roman" w:hAnsi="Times New Roman" w:cs="Times New Roman"/>
                <w:sz w:val="24"/>
                <w:szCs w:val="24"/>
              </w:rPr>
              <w:t>Горетова</w:t>
            </w:r>
            <w:proofErr w:type="spellEnd"/>
            <w:r w:rsidRPr="00BE1018">
              <w:rPr>
                <w:rFonts w:ascii="Times New Roman" w:hAnsi="Times New Roman" w:cs="Times New Roman"/>
                <w:sz w:val="24"/>
                <w:szCs w:val="24"/>
              </w:rPr>
              <w:t xml:space="preserve"> Т.В./</w:t>
            </w:r>
          </w:p>
          <w:p w14:paraId="1B856AA9" w14:textId="77777777" w:rsidR="00BE1018" w:rsidRPr="00BE1018" w:rsidRDefault="00BE1018" w:rsidP="00BE1018">
            <w:pPr>
              <w:ind w:firstLine="1793"/>
              <w:rPr>
                <w:rFonts w:ascii="Times New Roman" w:hAnsi="Times New Roman" w:cs="Times New Roman"/>
                <w:b/>
                <w:sz w:val="24"/>
                <w:szCs w:val="24"/>
              </w:rPr>
            </w:pPr>
            <w:r w:rsidRPr="00BE1018">
              <w:rPr>
                <w:rFonts w:ascii="Times New Roman" w:hAnsi="Times New Roman" w:cs="Times New Roman"/>
                <w:sz w:val="24"/>
                <w:szCs w:val="24"/>
              </w:rPr>
              <w:t>Приказ №_______</w:t>
            </w:r>
            <w:proofErr w:type="gramStart"/>
            <w:r w:rsidRPr="00BE1018">
              <w:rPr>
                <w:rFonts w:ascii="Times New Roman" w:hAnsi="Times New Roman" w:cs="Times New Roman"/>
                <w:sz w:val="24"/>
                <w:szCs w:val="24"/>
              </w:rPr>
              <w:t>от</w:t>
            </w:r>
            <w:proofErr w:type="gramEnd"/>
          </w:p>
          <w:p w14:paraId="685995C1" w14:textId="77777777" w:rsidR="00BE1018" w:rsidRPr="00BE1018" w:rsidRDefault="00BE1018" w:rsidP="00BE1018">
            <w:pPr>
              <w:ind w:firstLine="1793"/>
              <w:rPr>
                <w:rFonts w:ascii="Times New Roman" w:hAnsi="Times New Roman" w:cs="Times New Roman"/>
                <w:sz w:val="24"/>
                <w:szCs w:val="24"/>
              </w:rPr>
            </w:pPr>
            <w:r w:rsidRPr="00BE1018">
              <w:rPr>
                <w:rFonts w:ascii="Times New Roman" w:hAnsi="Times New Roman" w:cs="Times New Roman"/>
                <w:sz w:val="24"/>
                <w:szCs w:val="24"/>
              </w:rPr>
              <w:t>«___»___________2019 г.</w:t>
            </w:r>
          </w:p>
        </w:tc>
      </w:tr>
    </w:tbl>
    <w:p w14:paraId="6EDDCC28" w14:textId="77777777" w:rsidR="00BE1018" w:rsidRPr="00BE1018" w:rsidRDefault="00BE1018" w:rsidP="00BE1018">
      <w:pPr>
        <w:spacing w:after="0" w:line="240" w:lineRule="auto"/>
        <w:rPr>
          <w:rFonts w:ascii="Times New Roman" w:hAnsi="Times New Roman" w:cs="Times New Roman"/>
          <w:b/>
          <w:sz w:val="24"/>
          <w:szCs w:val="24"/>
        </w:rPr>
      </w:pPr>
    </w:p>
    <w:p w14:paraId="4DEE02D5" w14:textId="77777777" w:rsidR="00BE1018" w:rsidRPr="00BE1018" w:rsidRDefault="00BE1018" w:rsidP="00BE1018">
      <w:pPr>
        <w:spacing w:after="0" w:line="240" w:lineRule="auto"/>
        <w:jc w:val="center"/>
        <w:rPr>
          <w:rFonts w:ascii="Times New Roman" w:hAnsi="Times New Roman" w:cs="Times New Roman"/>
          <w:b/>
          <w:sz w:val="24"/>
          <w:szCs w:val="24"/>
        </w:rPr>
      </w:pPr>
    </w:p>
    <w:p w14:paraId="3EEF7939" w14:textId="77777777" w:rsidR="00BE1018" w:rsidRPr="00BE1018" w:rsidRDefault="00BE1018" w:rsidP="00BE1018">
      <w:pPr>
        <w:spacing w:after="0" w:line="240" w:lineRule="auto"/>
        <w:jc w:val="center"/>
        <w:rPr>
          <w:rFonts w:ascii="Times New Roman" w:hAnsi="Times New Roman" w:cs="Times New Roman"/>
          <w:b/>
          <w:sz w:val="24"/>
          <w:szCs w:val="24"/>
        </w:rPr>
      </w:pPr>
      <w:r w:rsidRPr="00BE1018">
        <w:rPr>
          <w:rFonts w:ascii="Times New Roman" w:hAnsi="Times New Roman" w:cs="Times New Roman"/>
          <w:b/>
          <w:sz w:val="24"/>
          <w:szCs w:val="24"/>
        </w:rPr>
        <w:t>РАБОЧАЯ ПРОГРАММА</w:t>
      </w:r>
    </w:p>
    <w:p w14:paraId="040A635E" w14:textId="77777777" w:rsidR="00BE1018" w:rsidRPr="00BE1018" w:rsidRDefault="00BE1018" w:rsidP="00BE1018">
      <w:pPr>
        <w:spacing w:after="0" w:line="240" w:lineRule="auto"/>
        <w:jc w:val="center"/>
        <w:rPr>
          <w:rFonts w:ascii="Times New Roman" w:hAnsi="Times New Roman" w:cs="Times New Roman"/>
          <w:b/>
          <w:sz w:val="24"/>
          <w:szCs w:val="24"/>
        </w:rPr>
      </w:pPr>
    </w:p>
    <w:p w14:paraId="1D92B098" w14:textId="77777777" w:rsidR="00BE1018" w:rsidRPr="00BE1018" w:rsidRDefault="00BE1018" w:rsidP="00BE1018">
      <w:pPr>
        <w:spacing w:after="0" w:line="240" w:lineRule="auto"/>
        <w:ind w:left="3540" w:hanging="3540"/>
        <w:jc w:val="both"/>
        <w:rPr>
          <w:rFonts w:ascii="Times New Roman" w:hAnsi="Times New Roman" w:cs="Times New Roman"/>
          <w:sz w:val="24"/>
          <w:szCs w:val="24"/>
        </w:rPr>
      </w:pPr>
      <w:r w:rsidRPr="00BE1018">
        <w:rPr>
          <w:rFonts w:ascii="Times New Roman" w:hAnsi="Times New Roman" w:cs="Times New Roman"/>
          <w:sz w:val="24"/>
          <w:szCs w:val="24"/>
        </w:rPr>
        <w:t>Предмет:</w:t>
      </w:r>
      <w:r w:rsidRPr="00BE1018">
        <w:rPr>
          <w:rFonts w:ascii="Times New Roman" w:hAnsi="Times New Roman" w:cs="Times New Roman"/>
          <w:sz w:val="24"/>
          <w:szCs w:val="24"/>
        </w:rPr>
        <w:tab/>
        <w:t xml:space="preserve">Всеобщая история. История Нового времени. </w:t>
      </w:r>
      <w:r>
        <w:rPr>
          <w:rFonts w:ascii="Times New Roman" w:hAnsi="Times New Roman" w:cs="Times New Roman"/>
          <w:sz w:val="24"/>
          <w:szCs w:val="24"/>
        </w:rPr>
        <w:t xml:space="preserve"> </w:t>
      </w:r>
      <w:r w:rsidRPr="00BE1018">
        <w:rPr>
          <w:rFonts w:ascii="Times New Roman" w:hAnsi="Times New Roman" w:cs="Times New Roman"/>
          <w:sz w:val="24"/>
          <w:szCs w:val="24"/>
        </w:rPr>
        <w:t xml:space="preserve"> </w:t>
      </w:r>
    </w:p>
    <w:p w14:paraId="1F8D677A" w14:textId="77777777" w:rsidR="00BE1018" w:rsidRPr="00BE1018" w:rsidRDefault="00BE1018" w:rsidP="00BE1018">
      <w:pPr>
        <w:spacing w:after="0" w:line="240" w:lineRule="auto"/>
        <w:ind w:left="3540"/>
        <w:jc w:val="both"/>
        <w:rPr>
          <w:rFonts w:ascii="Times New Roman" w:hAnsi="Times New Roman" w:cs="Times New Roman"/>
          <w:sz w:val="24"/>
          <w:szCs w:val="24"/>
        </w:rPr>
      </w:pPr>
      <w:r w:rsidRPr="00BE1018">
        <w:rPr>
          <w:rFonts w:ascii="Times New Roman" w:hAnsi="Times New Roman" w:cs="Times New Roman"/>
          <w:sz w:val="24"/>
          <w:szCs w:val="24"/>
        </w:rPr>
        <w:t>История России в 2-х частях</w:t>
      </w:r>
    </w:p>
    <w:p w14:paraId="0EC765E6" w14:textId="77777777" w:rsidR="00BE1018" w:rsidRPr="00BE1018" w:rsidRDefault="00BE1018" w:rsidP="00BE1018">
      <w:pPr>
        <w:spacing w:after="0" w:line="240" w:lineRule="auto"/>
        <w:jc w:val="both"/>
        <w:rPr>
          <w:rFonts w:ascii="Times New Roman" w:hAnsi="Times New Roman" w:cs="Times New Roman"/>
          <w:sz w:val="24"/>
          <w:szCs w:val="24"/>
        </w:rPr>
      </w:pPr>
      <w:r w:rsidRPr="00BE1018">
        <w:rPr>
          <w:rFonts w:ascii="Times New Roman" w:hAnsi="Times New Roman" w:cs="Times New Roman"/>
          <w:sz w:val="24"/>
          <w:szCs w:val="24"/>
        </w:rPr>
        <w:t>Класс:</w:t>
      </w:r>
      <w:r w:rsidRPr="00BE1018">
        <w:rPr>
          <w:rFonts w:ascii="Times New Roman" w:hAnsi="Times New Roman" w:cs="Times New Roman"/>
          <w:sz w:val="24"/>
          <w:szCs w:val="24"/>
        </w:rPr>
        <w:tab/>
      </w:r>
      <w:r w:rsidRPr="00BE1018">
        <w:rPr>
          <w:rFonts w:ascii="Times New Roman" w:hAnsi="Times New Roman" w:cs="Times New Roman"/>
          <w:sz w:val="24"/>
          <w:szCs w:val="24"/>
        </w:rPr>
        <w:tab/>
      </w:r>
      <w:r w:rsidRPr="00BE1018">
        <w:rPr>
          <w:rFonts w:ascii="Times New Roman" w:hAnsi="Times New Roman" w:cs="Times New Roman"/>
          <w:sz w:val="24"/>
          <w:szCs w:val="24"/>
        </w:rPr>
        <w:tab/>
      </w:r>
      <w:r w:rsidRPr="00BE1018">
        <w:rPr>
          <w:rFonts w:ascii="Times New Roman" w:hAnsi="Times New Roman" w:cs="Times New Roman"/>
          <w:sz w:val="24"/>
          <w:szCs w:val="24"/>
        </w:rPr>
        <w:tab/>
      </w:r>
      <w:r w:rsidRPr="00BE1018">
        <w:rPr>
          <w:rFonts w:ascii="Times New Roman" w:hAnsi="Times New Roman" w:cs="Times New Roman"/>
          <w:sz w:val="24"/>
          <w:szCs w:val="24"/>
        </w:rPr>
        <w:tab/>
      </w:r>
      <w:r>
        <w:rPr>
          <w:rFonts w:ascii="Times New Roman" w:hAnsi="Times New Roman" w:cs="Times New Roman"/>
          <w:sz w:val="24"/>
          <w:szCs w:val="24"/>
        </w:rPr>
        <w:t>9</w:t>
      </w:r>
    </w:p>
    <w:p w14:paraId="129CF356" w14:textId="77777777" w:rsidR="00BE1018" w:rsidRPr="00BE1018" w:rsidRDefault="00BE1018" w:rsidP="00BE1018">
      <w:pPr>
        <w:spacing w:after="0" w:line="240" w:lineRule="auto"/>
        <w:jc w:val="both"/>
        <w:rPr>
          <w:rFonts w:ascii="Times New Roman" w:hAnsi="Times New Roman" w:cs="Times New Roman"/>
          <w:sz w:val="24"/>
          <w:szCs w:val="24"/>
        </w:rPr>
      </w:pPr>
      <w:r w:rsidRPr="00BE1018">
        <w:rPr>
          <w:rFonts w:ascii="Times New Roman" w:hAnsi="Times New Roman" w:cs="Times New Roman"/>
          <w:sz w:val="24"/>
          <w:szCs w:val="24"/>
        </w:rPr>
        <w:t>Уровень:</w:t>
      </w:r>
      <w:r w:rsidRPr="00BE1018">
        <w:rPr>
          <w:rFonts w:ascii="Times New Roman" w:hAnsi="Times New Roman" w:cs="Times New Roman"/>
          <w:sz w:val="24"/>
          <w:szCs w:val="24"/>
        </w:rPr>
        <w:tab/>
      </w:r>
      <w:r w:rsidRPr="00BE1018">
        <w:rPr>
          <w:rFonts w:ascii="Times New Roman" w:hAnsi="Times New Roman" w:cs="Times New Roman"/>
          <w:sz w:val="24"/>
          <w:szCs w:val="24"/>
        </w:rPr>
        <w:tab/>
      </w:r>
      <w:r w:rsidRPr="00BE1018">
        <w:rPr>
          <w:rFonts w:ascii="Times New Roman" w:hAnsi="Times New Roman" w:cs="Times New Roman"/>
          <w:sz w:val="24"/>
          <w:szCs w:val="24"/>
        </w:rPr>
        <w:tab/>
      </w:r>
      <w:r w:rsidRPr="00BE1018">
        <w:rPr>
          <w:rFonts w:ascii="Times New Roman" w:hAnsi="Times New Roman" w:cs="Times New Roman"/>
          <w:sz w:val="24"/>
          <w:szCs w:val="24"/>
        </w:rPr>
        <w:tab/>
        <w:t>Базовый</w:t>
      </w:r>
    </w:p>
    <w:p w14:paraId="2A2FE85C" w14:textId="77777777" w:rsidR="00BE1018" w:rsidRPr="00BE1018" w:rsidRDefault="00BE1018" w:rsidP="00BE1018">
      <w:pPr>
        <w:spacing w:after="0" w:line="240" w:lineRule="auto"/>
        <w:jc w:val="both"/>
        <w:rPr>
          <w:rFonts w:ascii="Times New Roman" w:hAnsi="Times New Roman" w:cs="Times New Roman"/>
          <w:sz w:val="24"/>
          <w:szCs w:val="24"/>
        </w:rPr>
      </w:pPr>
      <w:r w:rsidRPr="00BE1018">
        <w:rPr>
          <w:rFonts w:ascii="Times New Roman" w:hAnsi="Times New Roman" w:cs="Times New Roman"/>
          <w:sz w:val="24"/>
          <w:szCs w:val="24"/>
        </w:rPr>
        <w:t>Учитель:</w:t>
      </w:r>
      <w:r w:rsidRPr="00BE1018">
        <w:rPr>
          <w:rFonts w:ascii="Times New Roman" w:hAnsi="Times New Roman" w:cs="Times New Roman"/>
          <w:sz w:val="24"/>
          <w:szCs w:val="24"/>
        </w:rPr>
        <w:tab/>
      </w:r>
      <w:r w:rsidRPr="00BE1018">
        <w:rPr>
          <w:rFonts w:ascii="Times New Roman" w:hAnsi="Times New Roman" w:cs="Times New Roman"/>
          <w:sz w:val="24"/>
          <w:szCs w:val="24"/>
        </w:rPr>
        <w:tab/>
      </w:r>
      <w:r w:rsidRPr="00BE1018">
        <w:rPr>
          <w:rFonts w:ascii="Times New Roman" w:hAnsi="Times New Roman" w:cs="Times New Roman"/>
          <w:sz w:val="24"/>
          <w:szCs w:val="24"/>
        </w:rPr>
        <w:tab/>
      </w:r>
      <w:r w:rsidRPr="00BE1018">
        <w:rPr>
          <w:rFonts w:ascii="Times New Roman" w:hAnsi="Times New Roman" w:cs="Times New Roman"/>
          <w:sz w:val="24"/>
          <w:szCs w:val="24"/>
        </w:rPr>
        <w:tab/>
      </w:r>
      <w:proofErr w:type="spellStart"/>
      <w:r w:rsidRPr="00BE1018">
        <w:rPr>
          <w:rFonts w:ascii="Times New Roman" w:hAnsi="Times New Roman" w:cs="Times New Roman"/>
          <w:sz w:val="24"/>
          <w:szCs w:val="24"/>
        </w:rPr>
        <w:t>Линькова</w:t>
      </w:r>
      <w:proofErr w:type="spellEnd"/>
      <w:r w:rsidRPr="00BE1018">
        <w:rPr>
          <w:rFonts w:ascii="Times New Roman" w:hAnsi="Times New Roman" w:cs="Times New Roman"/>
          <w:sz w:val="24"/>
          <w:szCs w:val="24"/>
        </w:rPr>
        <w:t xml:space="preserve"> Надежда Евгеньевна</w:t>
      </w:r>
    </w:p>
    <w:p w14:paraId="0AF1DB28" w14:textId="77777777" w:rsidR="00BE1018" w:rsidRPr="00BE1018" w:rsidRDefault="00BE1018" w:rsidP="00BE1018">
      <w:pPr>
        <w:spacing w:after="0" w:line="240" w:lineRule="auto"/>
        <w:jc w:val="both"/>
        <w:rPr>
          <w:rFonts w:ascii="Times New Roman" w:hAnsi="Times New Roman" w:cs="Times New Roman"/>
          <w:sz w:val="24"/>
          <w:szCs w:val="24"/>
        </w:rPr>
      </w:pPr>
      <w:r w:rsidRPr="00BE1018">
        <w:rPr>
          <w:rFonts w:ascii="Times New Roman" w:hAnsi="Times New Roman" w:cs="Times New Roman"/>
          <w:sz w:val="24"/>
          <w:szCs w:val="24"/>
        </w:rPr>
        <w:t>Срок реализации:</w:t>
      </w:r>
      <w:r w:rsidRPr="00BE1018">
        <w:rPr>
          <w:rFonts w:ascii="Times New Roman" w:hAnsi="Times New Roman" w:cs="Times New Roman"/>
          <w:sz w:val="24"/>
          <w:szCs w:val="24"/>
        </w:rPr>
        <w:tab/>
      </w:r>
      <w:r w:rsidRPr="00BE1018">
        <w:rPr>
          <w:rFonts w:ascii="Times New Roman" w:hAnsi="Times New Roman" w:cs="Times New Roman"/>
          <w:sz w:val="24"/>
          <w:szCs w:val="24"/>
        </w:rPr>
        <w:tab/>
      </w:r>
      <w:r w:rsidRPr="00BE1018">
        <w:rPr>
          <w:rFonts w:ascii="Times New Roman" w:hAnsi="Times New Roman" w:cs="Times New Roman"/>
          <w:sz w:val="24"/>
          <w:szCs w:val="24"/>
        </w:rPr>
        <w:tab/>
        <w:t>2018-2019 учебный год</w:t>
      </w:r>
    </w:p>
    <w:p w14:paraId="7B7136D0" w14:textId="77777777" w:rsidR="00BE1018" w:rsidRPr="00BE1018" w:rsidRDefault="00BE1018" w:rsidP="00BE1018">
      <w:pPr>
        <w:spacing w:after="0" w:line="240" w:lineRule="auto"/>
        <w:jc w:val="both"/>
        <w:rPr>
          <w:rFonts w:ascii="Times New Roman" w:hAnsi="Times New Roman" w:cs="Times New Roman"/>
          <w:sz w:val="24"/>
          <w:szCs w:val="24"/>
        </w:rPr>
      </w:pPr>
      <w:r w:rsidRPr="00BE1018">
        <w:rPr>
          <w:rFonts w:ascii="Times New Roman" w:hAnsi="Times New Roman" w:cs="Times New Roman"/>
          <w:sz w:val="24"/>
          <w:szCs w:val="24"/>
        </w:rPr>
        <w:t>Количество часов в неделю:</w:t>
      </w:r>
      <w:r w:rsidRPr="00BE1018">
        <w:rPr>
          <w:rFonts w:ascii="Times New Roman" w:hAnsi="Times New Roman" w:cs="Times New Roman"/>
          <w:sz w:val="24"/>
          <w:szCs w:val="24"/>
        </w:rPr>
        <w:tab/>
        <w:t>2</w:t>
      </w:r>
    </w:p>
    <w:p w14:paraId="4150CCFD" w14:textId="77777777" w:rsidR="00BE1018" w:rsidRPr="00BE1018" w:rsidRDefault="00BE1018" w:rsidP="00BE1018">
      <w:pPr>
        <w:spacing w:after="0" w:line="240" w:lineRule="auto"/>
        <w:jc w:val="both"/>
        <w:rPr>
          <w:rFonts w:ascii="Times New Roman" w:hAnsi="Times New Roman" w:cs="Times New Roman"/>
          <w:sz w:val="24"/>
          <w:szCs w:val="24"/>
        </w:rPr>
      </w:pPr>
      <w:r w:rsidRPr="00BE1018">
        <w:rPr>
          <w:rFonts w:ascii="Times New Roman" w:hAnsi="Times New Roman" w:cs="Times New Roman"/>
          <w:sz w:val="24"/>
          <w:szCs w:val="24"/>
        </w:rPr>
        <w:t>Количество часов в год:</w:t>
      </w:r>
      <w:r w:rsidRPr="00BE1018">
        <w:rPr>
          <w:rFonts w:ascii="Times New Roman" w:hAnsi="Times New Roman" w:cs="Times New Roman"/>
          <w:sz w:val="24"/>
          <w:szCs w:val="24"/>
        </w:rPr>
        <w:tab/>
      </w:r>
      <w:r w:rsidRPr="00BE1018">
        <w:rPr>
          <w:rFonts w:ascii="Times New Roman" w:hAnsi="Times New Roman" w:cs="Times New Roman"/>
          <w:sz w:val="24"/>
          <w:szCs w:val="24"/>
        </w:rPr>
        <w:tab/>
        <w:t>6</w:t>
      </w:r>
      <w:r>
        <w:rPr>
          <w:rFonts w:ascii="Times New Roman" w:hAnsi="Times New Roman" w:cs="Times New Roman"/>
          <w:sz w:val="24"/>
          <w:szCs w:val="24"/>
        </w:rPr>
        <w:t>6</w:t>
      </w:r>
    </w:p>
    <w:p w14:paraId="53D4D077" w14:textId="77777777" w:rsidR="00BE1018" w:rsidRPr="00BE1018" w:rsidRDefault="00BE1018" w:rsidP="00BE1018">
      <w:pPr>
        <w:spacing w:after="0" w:line="240" w:lineRule="auto"/>
        <w:jc w:val="both"/>
        <w:rPr>
          <w:rFonts w:ascii="Times New Roman" w:hAnsi="Times New Roman" w:cs="Times New Roman"/>
          <w:sz w:val="24"/>
          <w:szCs w:val="24"/>
        </w:rPr>
      </w:pPr>
      <w:r w:rsidRPr="00BE1018">
        <w:rPr>
          <w:rFonts w:ascii="Times New Roman" w:hAnsi="Times New Roman" w:cs="Times New Roman"/>
          <w:sz w:val="24"/>
          <w:szCs w:val="24"/>
        </w:rPr>
        <w:t xml:space="preserve"> </w:t>
      </w:r>
      <w:r w:rsidRPr="00BE1018">
        <w:rPr>
          <w:rFonts w:ascii="Times New Roman" w:hAnsi="Times New Roman" w:cs="Times New Roman"/>
          <w:sz w:val="24"/>
          <w:szCs w:val="24"/>
        </w:rPr>
        <w:tab/>
      </w:r>
      <w:r w:rsidRPr="00BE1018">
        <w:rPr>
          <w:rFonts w:ascii="Times New Roman" w:hAnsi="Times New Roman" w:cs="Times New Roman"/>
          <w:sz w:val="24"/>
          <w:szCs w:val="24"/>
        </w:rPr>
        <w:tab/>
      </w:r>
      <w:r w:rsidRPr="00BE1018">
        <w:rPr>
          <w:rFonts w:ascii="Times New Roman" w:hAnsi="Times New Roman" w:cs="Times New Roman"/>
          <w:sz w:val="24"/>
          <w:szCs w:val="24"/>
        </w:rPr>
        <w:tab/>
        <w:t xml:space="preserve"> </w:t>
      </w:r>
    </w:p>
    <w:p w14:paraId="264E34CE" w14:textId="77777777" w:rsidR="00BE1018" w:rsidRPr="00BE1018" w:rsidRDefault="00BE1018" w:rsidP="00BE1018">
      <w:pPr>
        <w:shd w:val="clear" w:color="auto" w:fill="FFFFFF"/>
        <w:spacing w:after="0" w:line="240" w:lineRule="auto"/>
        <w:ind w:left="3544" w:hanging="3544"/>
        <w:jc w:val="both"/>
        <w:rPr>
          <w:rFonts w:ascii="Times New Roman" w:eastAsia="Times New Roman" w:hAnsi="Times New Roman" w:cs="Times New Roman"/>
          <w:color w:val="000000"/>
          <w:sz w:val="24"/>
          <w:szCs w:val="24"/>
          <w:lang w:eastAsia="ru-RU"/>
        </w:rPr>
      </w:pPr>
      <w:r w:rsidRPr="00BE1018">
        <w:rPr>
          <w:rFonts w:ascii="Times New Roman" w:hAnsi="Times New Roman" w:cs="Times New Roman"/>
          <w:sz w:val="24"/>
          <w:szCs w:val="24"/>
        </w:rPr>
        <w:t xml:space="preserve">Программа: </w:t>
      </w:r>
      <w:r w:rsidRPr="00BE1018">
        <w:rPr>
          <w:rFonts w:ascii="Times New Roman" w:hAnsi="Times New Roman" w:cs="Times New Roman"/>
          <w:sz w:val="24"/>
          <w:szCs w:val="24"/>
        </w:rPr>
        <w:tab/>
      </w:r>
      <w:r w:rsidRPr="00BE1018">
        <w:rPr>
          <w:rFonts w:ascii="Times New Roman" w:eastAsia="Times New Roman" w:hAnsi="Times New Roman" w:cs="Times New Roman"/>
          <w:color w:val="000000"/>
          <w:sz w:val="24"/>
          <w:szCs w:val="24"/>
          <w:lang w:eastAsia="ru-RU"/>
        </w:rPr>
        <w:t>«История России» 9 класс: учеб</w:t>
      </w:r>
      <w:proofErr w:type="gramStart"/>
      <w:r w:rsidRPr="00BE1018">
        <w:rPr>
          <w:rFonts w:ascii="Times New Roman" w:eastAsia="Times New Roman" w:hAnsi="Times New Roman" w:cs="Times New Roman"/>
          <w:color w:val="000000"/>
          <w:sz w:val="24"/>
          <w:szCs w:val="24"/>
          <w:lang w:eastAsia="ru-RU"/>
        </w:rPr>
        <w:t>.</w:t>
      </w:r>
      <w:proofErr w:type="gramEnd"/>
      <w:r w:rsidRPr="00BE1018">
        <w:rPr>
          <w:rFonts w:ascii="Times New Roman" w:eastAsia="Times New Roman" w:hAnsi="Times New Roman" w:cs="Times New Roman"/>
          <w:color w:val="000000"/>
          <w:sz w:val="24"/>
          <w:szCs w:val="24"/>
          <w:lang w:eastAsia="ru-RU"/>
        </w:rPr>
        <w:t xml:space="preserve"> </w:t>
      </w:r>
      <w:proofErr w:type="gramStart"/>
      <w:r w:rsidRPr="00BE1018">
        <w:rPr>
          <w:rFonts w:ascii="Times New Roman" w:eastAsia="Times New Roman" w:hAnsi="Times New Roman" w:cs="Times New Roman"/>
          <w:color w:val="000000"/>
          <w:sz w:val="24"/>
          <w:szCs w:val="24"/>
          <w:lang w:eastAsia="ru-RU"/>
        </w:rPr>
        <w:t>д</w:t>
      </w:r>
      <w:proofErr w:type="gramEnd"/>
      <w:r w:rsidRPr="00BE1018">
        <w:rPr>
          <w:rFonts w:ascii="Times New Roman" w:eastAsia="Times New Roman" w:hAnsi="Times New Roman" w:cs="Times New Roman"/>
          <w:color w:val="000000"/>
          <w:sz w:val="24"/>
          <w:szCs w:val="24"/>
          <w:lang w:eastAsia="ru-RU"/>
        </w:rPr>
        <w:t xml:space="preserve">ля </w:t>
      </w:r>
      <w:proofErr w:type="spellStart"/>
      <w:r w:rsidRPr="00BE1018">
        <w:rPr>
          <w:rFonts w:ascii="Times New Roman" w:eastAsia="Times New Roman" w:hAnsi="Times New Roman" w:cs="Times New Roman"/>
          <w:color w:val="000000"/>
          <w:sz w:val="24"/>
          <w:szCs w:val="24"/>
          <w:lang w:eastAsia="ru-RU"/>
        </w:rPr>
        <w:t>общеобразоват</w:t>
      </w:r>
      <w:proofErr w:type="spellEnd"/>
      <w:r w:rsidRPr="00BE1018">
        <w:rPr>
          <w:rFonts w:ascii="Times New Roman" w:eastAsia="Times New Roman" w:hAnsi="Times New Roman" w:cs="Times New Roman"/>
          <w:color w:val="000000"/>
          <w:sz w:val="24"/>
          <w:szCs w:val="24"/>
          <w:lang w:eastAsia="ru-RU"/>
        </w:rPr>
        <w:t xml:space="preserve">. учреждений / Арсентьев Н.М., Данилов А.А. и др. под редакцией </w:t>
      </w:r>
      <w:proofErr w:type="spellStart"/>
      <w:r w:rsidRPr="00BE1018">
        <w:rPr>
          <w:rFonts w:ascii="Times New Roman" w:eastAsia="Times New Roman" w:hAnsi="Times New Roman" w:cs="Times New Roman"/>
          <w:color w:val="000000"/>
          <w:sz w:val="24"/>
          <w:szCs w:val="24"/>
          <w:lang w:eastAsia="ru-RU"/>
        </w:rPr>
        <w:t>Торкунова</w:t>
      </w:r>
      <w:proofErr w:type="spellEnd"/>
      <w:r w:rsidRPr="00BE1018">
        <w:rPr>
          <w:rFonts w:ascii="Times New Roman" w:eastAsia="Times New Roman" w:hAnsi="Times New Roman" w:cs="Times New Roman"/>
          <w:color w:val="000000"/>
          <w:sz w:val="24"/>
          <w:szCs w:val="24"/>
          <w:lang w:eastAsia="ru-RU"/>
        </w:rPr>
        <w:t xml:space="preserve"> А.В. – М.: Просвещение, 2019.</w:t>
      </w:r>
    </w:p>
    <w:p w14:paraId="214C98EE" w14:textId="77777777" w:rsidR="00BE1018" w:rsidRDefault="00BE1018" w:rsidP="00BE1018">
      <w:pPr>
        <w:shd w:val="clear" w:color="auto" w:fill="FFFFFF"/>
        <w:spacing w:after="0" w:line="240" w:lineRule="auto"/>
        <w:ind w:left="3544"/>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«Всеобщая история. История Нового времени» 9 класс учебник для </w:t>
      </w:r>
      <w:proofErr w:type="spellStart"/>
      <w:r w:rsidRPr="00BE1018">
        <w:rPr>
          <w:rFonts w:ascii="Times New Roman" w:eastAsia="Times New Roman" w:hAnsi="Times New Roman" w:cs="Times New Roman"/>
          <w:color w:val="000000"/>
          <w:sz w:val="24"/>
          <w:szCs w:val="24"/>
          <w:lang w:eastAsia="ru-RU"/>
        </w:rPr>
        <w:t>общеобр</w:t>
      </w:r>
      <w:proofErr w:type="spellEnd"/>
      <w:r w:rsidRPr="00BE1018">
        <w:rPr>
          <w:rFonts w:ascii="Times New Roman" w:eastAsia="Times New Roman" w:hAnsi="Times New Roman" w:cs="Times New Roman"/>
          <w:color w:val="000000"/>
          <w:sz w:val="24"/>
          <w:szCs w:val="24"/>
          <w:lang w:eastAsia="ru-RU"/>
        </w:rPr>
        <w:t xml:space="preserve">. организаций/ А.Я. </w:t>
      </w:r>
      <w:proofErr w:type="spellStart"/>
      <w:r w:rsidRPr="00BE1018">
        <w:rPr>
          <w:rFonts w:ascii="Times New Roman" w:eastAsia="Times New Roman" w:hAnsi="Times New Roman" w:cs="Times New Roman"/>
          <w:color w:val="000000"/>
          <w:sz w:val="24"/>
          <w:szCs w:val="24"/>
          <w:lang w:eastAsia="ru-RU"/>
        </w:rPr>
        <w:t>Юдовская</w:t>
      </w:r>
      <w:proofErr w:type="spellEnd"/>
      <w:r w:rsidRPr="00BE1018">
        <w:rPr>
          <w:rFonts w:ascii="Times New Roman" w:eastAsia="Times New Roman" w:hAnsi="Times New Roman" w:cs="Times New Roman"/>
          <w:color w:val="000000"/>
          <w:sz w:val="24"/>
          <w:szCs w:val="24"/>
          <w:lang w:eastAsia="ru-RU"/>
        </w:rPr>
        <w:t xml:space="preserve"> и др./ под ред. А.А. </w:t>
      </w:r>
      <w:proofErr w:type="spellStart"/>
      <w:r w:rsidRPr="00BE1018">
        <w:rPr>
          <w:rFonts w:ascii="Times New Roman" w:eastAsia="Times New Roman" w:hAnsi="Times New Roman" w:cs="Times New Roman"/>
          <w:color w:val="000000"/>
          <w:sz w:val="24"/>
          <w:szCs w:val="24"/>
          <w:lang w:eastAsia="ru-RU"/>
        </w:rPr>
        <w:t>Искендерова</w:t>
      </w:r>
      <w:proofErr w:type="spellEnd"/>
      <w:r w:rsidRPr="00BE1018">
        <w:rPr>
          <w:rFonts w:ascii="Times New Roman" w:eastAsia="Times New Roman" w:hAnsi="Times New Roman" w:cs="Times New Roman"/>
          <w:color w:val="000000"/>
          <w:sz w:val="24"/>
          <w:szCs w:val="24"/>
          <w:lang w:eastAsia="ru-RU"/>
        </w:rPr>
        <w:t>. – М.: Просвещение 2019г.</w:t>
      </w:r>
    </w:p>
    <w:p w14:paraId="1293B0FD" w14:textId="77777777" w:rsidR="00BE1018" w:rsidRPr="00BE1018" w:rsidRDefault="00BE1018" w:rsidP="00BE1018">
      <w:pPr>
        <w:shd w:val="clear" w:color="auto" w:fill="FFFFFF"/>
        <w:spacing w:after="0" w:line="240" w:lineRule="auto"/>
        <w:ind w:left="3544"/>
        <w:jc w:val="both"/>
        <w:rPr>
          <w:rFonts w:ascii="Times New Roman" w:eastAsia="Times New Roman" w:hAnsi="Times New Roman" w:cs="Times New Roman"/>
          <w:color w:val="000000"/>
          <w:sz w:val="24"/>
          <w:szCs w:val="24"/>
          <w:lang w:eastAsia="ru-RU"/>
        </w:rPr>
      </w:pPr>
    </w:p>
    <w:p w14:paraId="46F99B2C" w14:textId="77777777" w:rsidR="00BE1018" w:rsidRPr="00BE1018" w:rsidRDefault="00BE1018" w:rsidP="00BE1018">
      <w:pPr>
        <w:spacing w:after="0" w:line="240" w:lineRule="auto"/>
        <w:ind w:left="3540" w:hanging="3540"/>
        <w:jc w:val="both"/>
        <w:rPr>
          <w:rFonts w:ascii="Times New Roman" w:hAnsi="Times New Roman" w:cs="Times New Roman"/>
          <w:sz w:val="24"/>
          <w:szCs w:val="24"/>
        </w:rPr>
      </w:pPr>
      <w:r w:rsidRPr="00BE1018">
        <w:rPr>
          <w:rFonts w:ascii="Times New Roman" w:hAnsi="Times New Roman" w:cs="Times New Roman"/>
          <w:sz w:val="24"/>
          <w:szCs w:val="24"/>
        </w:rPr>
        <w:t>УМК:</w:t>
      </w:r>
      <w:r w:rsidRPr="00BE1018">
        <w:rPr>
          <w:rFonts w:ascii="Times New Roman" w:hAnsi="Times New Roman" w:cs="Times New Roman"/>
          <w:sz w:val="24"/>
          <w:szCs w:val="24"/>
        </w:rPr>
        <w:tab/>
      </w:r>
      <w:proofErr w:type="spellStart"/>
      <w:r w:rsidRPr="00BE1018">
        <w:rPr>
          <w:rFonts w:ascii="Times New Roman" w:hAnsi="Times New Roman" w:cs="Times New Roman"/>
          <w:sz w:val="24"/>
          <w:szCs w:val="24"/>
        </w:rPr>
        <w:t>Юдовская</w:t>
      </w:r>
      <w:proofErr w:type="spellEnd"/>
      <w:r w:rsidRPr="00BE1018">
        <w:rPr>
          <w:rFonts w:ascii="Times New Roman" w:hAnsi="Times New Roman" w:cs="Times New Roman"/>
          <w:sz w:val="24"/>
          <w:szCs w:val="24"/>
        </w:rPr>
        <w:t xml:space="preserve"> А.Я., Баранов П.А, Ванюшкина Л.М «Всеобщая история. История Нового времени</w:t>
      </w:r>
      <w:proofErr w:type="gramStart"/>
      <w:r w:rsidRPr="00BE1018">
        <w:rPr>
          <w:rFonts w:ascii="Times New Roman" w:hAnsi="Times New Roman" w:cs="Times New Roman"/>
          <w:sz w:val="24"/>
          <w:szCs w:val="24"/>
        </w:rPr>
        <w:t>.</w:t>
      </w:r>
      <w:proofErr w:type="gramEnd"/>
      <w:r w:rsidRPr="00BE1018">
        <w:rPr>
          <w:rFonts w:ascii="Times New Roman" w:hAnsi="Times New Roman" w:cs="Times New Roman"/>
          <w:sz w:val="24"/>
          <w:szCs w:val="24"/>
        </w:rPr>
        <w:t xml:space="preserve"> </w:t>
      </w:r>
      <w:r w:rsidR="00246C87">
        <w:rPr>
          <w:rFonts w:ascii="Times New Roman" w:hAnsi="Times New Roman" w:cs="Times New Roman"/>
          <w:sz w:val="24"/>
          <w:szCs w:val="24"/>
        </w:rPr>
        <w:t xml:space="preserve"> </w:t>
      </w:r>
      <w:r w:rsidRPr="00BE1018">
        <w:rPr>
          <w:rFonts w:ascii="Times New Roman" w:hAnsi="Times New Roman" w:cs="Times New Roman"/>
          <w:sz w:val="24"/>
          <w:szCs w:val="24"/>
        </w:rPr>
        <w:t xml:space="preserve"> </w:t>
      </w:r>
      <w:proofErr w:type="gramStart"/>
      <w:r w:rsidRPr="00BE1018">
        <w:rPr>
          <w:rFonts w:ascii="Times New Roman" w:hAnsi="Times New Roman" w:cs="Times New Roman"/>
          <w:sz w:val="24"/>
          <w:szCs w:val="24"/>
        </w:rPr>
        <w:t>г</w:t>
      </w:r>
      <w:proofErr w:type="gramEnd"/>
      <w:r w:rsidRPr="00BE1018">
        <w:rPr>
          <w:rFonts w:ascii="Times New Roman" w:hAnsi="Times New Roman" w:cs="Times New Roman"/>
          <w:sz w:val="24"/>
          <w:szCs w:val="24"/>
        </w:rPr>
        <w:t>г.» – М.: «Просвещение», 2012.</w:t>
      </w:r>
    </w:p>
    <w:p w14:paraId="70C2C8D7" w14:textId="77777777" w:rsidR="00BE1018" w:rsidRPr="00BE1018" w:rsidRDefault="00BE1018" w:rsidP="00BE1018">
      <w:pPr>
        <w:spacing w:after="0" w:line="240" w:lineRule="auto"/>
        <w:ind w:left="3540" w:hanging="3540"/>
        <w:jc w:val="both"/>
        <w:rPr>
          <w:rFonts w:ascii="Times New Roman" w:hAnsi="Times New Roman" w:cs="Times New Roman"/>
          <w:sz w:val="24"/>
          <w:szCs w:val="24"/>
        </w:rPr>
      </w:pPr>
      <w:r w:rsidRPr="00BE1018">
        <w:rPr>
          <w:rFonts w:ascii="Times New Roman" w:hAnsi="Times New Roman" w:cs="Times New Roman"/>
          <w:sz w:val="24"/>
          <w:szCs w:val="24"/>
        </w:rPr>
        <w:tab/>
        <w:t xml:space="preserve">Арсентьев Н.М., Данилов А.А., </w:t>
      </w:r>
      <w:proofErr w:type="spellStart"/>
      <w:r w:rsidRPr="00BE1018">
        <w:rPr>
          <w:rFonts w:ascii="Times New Roman" w:hAnsi="Times New Roman" w:cs="Times New Roman"/>
          <w:sz w:val="24"/>
          <w:szCs w:val="24"/>
        </w:rPr>
        <w:t>Курукин</w:t>
      </w:r>
      <w:proofErr w:type="spellEnd"/>
      <w:r w:rsidRPr="00BE1018">
        <w:rPr>
          <w:rFonts w:ascii="Times New Roman" w:hAnsi="Times New Roman" w:cs="Times New Roman"/>
          <w:sz w:val="24"/>
          <w:szCs w:val="24"/>
        </w:rPr>
        <w:t xml:space="preserve"> И.В., и др./ Под ред. </w:t>
      </w:r>
      <w:proofErr w:type="spellStart"/>
      <w:r w:rsidRPr="00BE1018">
        <w:rPr>
          <w:rFonts w:ascii="Times New Roman" w:hAnsi="Times New Roman" w:cs="Times New Roman"/>
          <w:sz w:val="24"/>
          <w:szCs w:val="24"/>
        </w:rPr>
        <w:t>Торкунова</w:t>
      </w:r>
      <w:proofErr w:type="spellEnd"/>
      <w:r w:rsidRPr="00BE1018">
        <w:rPr>
          <w:rFonts w:ascii="Times New Roman" w:hAnsi="Times New Roman" w:cs="Times New Roman"/>
          <w:sz w:val="24"/>
          <w:szCs w:val="24"/>
        </w:rPr>
        <w:t xml:space="preserve"> А.В.: «История России в 2-х частях» – М.: «Просвещение», 2015.</w:t>
      </w:r>
    </w:p>
    <w:p w14:paraId="7B9FC27C" w14:textId="77777777" w:rsidR="00BE1018" w:rsidRPr="00BE1018" w:rsidRDefault="00BE1018" w:rsidP="00BE1018">
      <w:pPr>
        <w:spacing w:after="0" w:line="240" w:lineRule="auto"/>
        <w:ind w:left="3540" w:hanging="3540"/>
        <w:rPr>
          <w:rFonts w:ascii="Times New Roman" w:hAnsi="Times New Roman" w:cs="Times New Roman"/>
          <w:sz w:val="24"/>
          <w:szCs w:val="24"/>
        </w:rPr>
      </w:pPr>
      <w:r w:rsidRPr="00BE1018">
        <w:rPr>
          <w:rFonts w:ascii="Times New Roman" w:hAnsi="Times New Roman" w:cs="Times New Roman"/>
          <w:sz w:val="24"/>
          <w:szCs w:val="24"/>
        </w:rPr>
        <w:tab/>
      </w:r>
      <w:r w:rsidRPr="00BE1018">
        <w:rPr>
          <w:rFonts w:ascii="Times New Roman" w:hAnsi="Times New Roman" w:cs="Times New Roman"/>
          <w:sz w:val="24"/>
          <w:szCs w:val="24"/>
        </w:rPr>
        <w:tab/>
      </w:r>
    </w:p>
    <w:p w14:paraId="3AF4FBEB" w14:textId="77777777" w:rsidR="00BE1018" w:rsidRDefault="00BE1018" w:rsidP="00BE1018">
      <w:pPr>
        <w:spacing w:after="0" w:line="240" w:lineRule="auto"/>
        <w:jc w:val="center"/>
        <w:rPr>
          <w:rFonts w:ascii="Times New Roman" w:hAnsi="Times New Roman" w:cs="Times New Roman"/>
          <w:b/>
          <w:sz w:val="24"/>
          <w:szCs w:val="24"/>
        </w:rPr>
      </w:pPr>
    </w:p>
    <w:p w14:paraId="63713D5C" w14:textId="77777777" w:rsidR="00246C87" w:rsidRPr="00BE1018" w:rsidRDefault="00246C87" w:rsidP="00BE1018">
      <w:pPr>
        <w:spacing w:after="0" w:line="240" w:lineRule="auto"/>
        <w:jc w:val="center"/>
        <w:rPr>
          <w:rFonts w:ascii="Times New Roman" w:hAnsi="Times New Roman" w:cs="Times New Roman"/>
          <w:b/>
          <w:sz w:val="24"/>
          <w:szCs w:val="24"/>
        </w:rPr>
      </w:pPr>
    </w:p>
    <w:p w14:paraId="0A4BEE35" w14:textId="77777777" w:rsidR="00BE1018" w:rsidRPr="00BE1018" w:rsidRDefault="00BE1018" w:rsidP="00BE1018">
      <w:pPr>
        <w:spacing w:after="0" w:line="240" w:lineRule="auto"/>
        <w:jc w:val="center"/>
        <w:rPr>
          <w:rFonts w:ascii="Times New Roman" w:hAnsi="Times New Roman" w:cs="Times New Roman"/>
          <w:b/>
          <w:sz w:val="24"/>
          <w:szCs w:val="24"/>
        </w:rPr>
      </w:pPr>
      <w:proofErr w:type="spellStart"/>
      <w:r w:rsidRPr="00BE1018">
        <w:rPr>
          <w:rFonts w:ascii="Times New Roman" w:hAnsi="Times New Roman" w:cs="Times New Roman"/>
          <w:b/>
          <w:sz w:val="24"/>
          <w:szCs w:val="24"/>
        </w:rPr>
        <w:t>Титово</w:t>
      </w:r>
      <w:proofErr w:type="spellEnd"/>
    </w:p>
    <w:p w14:paraId="1DFE1D6E" w14:textId="77777777" w:rsidR="00BE1018" w:rsidRPr="00BE1018" w:rsidRDefault="00BE1018" w:rsidP="00BE1018">
      <w:pPr>
        <w:spacing w:after="0" w:line="240" w:lineRule="auto"/>
        <w:jc w:val="center"/>
        <w:rPr>
          <w:rFonts w:ascii="Times New Roman" w:hAnsi="Times New Roman" w:cs="Times New Roman"/>
          <w:b/>
          <w:sz w:val="24"/>
          <w:szCs w:val="24"/>
        </w:rPr>
      </w:pPr>
      <w:r w:rsidRPr="00BE1018">
        <w:rPr>
          <w:rFonts w:ascii="Times New Roman" w:hAnsi="Times New Roman" w:cs="Times New Roman"/>
          <w:b/>
          <w:sz w:val="24"/>
          <w:szCs w:val="24"/>
        </w:rPr>
        <w:t>2019 г.</w:t>
      </w:r>
    </w:p>
    <w:p w14:paraId="38BBC4F3" w14:textId="77777777" w:rsidR="00BE1018" w:rsidRPr="00EF4535" w:rsidRDefault="00BE1018" w:rsidP="00BE1018">
      <w:pPr>
        <w:shd w:val="clear" w:color="auto" w:fill="FFFFFF"/>
        <w:ind w:firstLine="426"/>
        <w:rPr>
          <w:rFonts w:ascii="Times New Roman" w:hAnsi="Times New Roman" w:cs="Times New Roman"/>
          <w:b/>
          <w:bCs/>
          <w:i/>
          <w:iCs/>
          <w:color w:val="000000"/>
          <w:sz w:val="24"/>
          <w:szCs w:val="24"/>
        </w:rPr>
      </w:pPr>
      <w:r w:rsidRPr="00BE1018">
        <w:rPr>
          <w:rFonts w:ascii="Times New Roman" w:hAnsi="Times New Roman" w:cs="Times New Roman"/>
          <w:b/>
          <w:bCs/>
          <w:i/>
          <w:iCs/>
          <w:color w:val="000000"/>
          <w:sz w:val="24"/>
          <w:szCs w:val="24"/>
          <w:lang w:val="en-US"/>
        </w:rPr>
        <w:lastRenderedPageBreak/>
        <w:t>I</w:t>
      </w:r>
      <w:r w:rsidRPr="00BE1018">
        <w:rPr>
          <w:rFonts w:ascii="Times New Roman" w:hAnsi="Times New Roman" w:cs="Times New Roman"/>
          <w:b/>
          <w:bCs/>
          <w:i/>
          <w:iCs/>
          <w:color w:val="000000"/>
          <w:sz w:val="24"/>
          <w:szCs w:val="24"/>
        </w:rPr>
        <w:t>.ПЛАНИРУЕМЫЕ РЕЗУЛЬТАТЫ ОСВОЕНИЯ УЧЕБНОГО ПРЕДМЕТА</w:t>
      </w:r>
    </w:p>
    <w:p w14:paraId="167F7CC4" w14:textId="77777777" w:rsidR="00246C87" w:rsidRPr="00BE1018" w:rsidRDefault="00246C87" w:rsidP="00246C8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Изучение данного курса направлено на достижение </w:t>
      </w:r>
      <w:r w:rsidRPr="00BE1018">
        <w:rPr>
          <w:rFonts w:ascii="Times New Roman" w:eastAsia="Times New Roman" w:hAnsi="Times New Roman" w:cs="Times New Roman"/>
          <w:b/>
          <w:bCs/>
          <w:color w:val="000000"/>
          <w:sz w:val="24"/>
          <w:szCs w:val="24"/>
          <w:lang w:eastAsia="ru-RU"/>
        </w:rPr>
        <w:t>следующих целей</w:t>
      </w:r>
      <w:r w:rsidRPr="00BE1018">
        <w:rPr>
          <w:rFonts w:ascii="Times New Roman" w:eastAsia="Times New Roman" w:hAnsi="Times New Roman" w:cs="Times New Roman"/>
          <w:color w:val="000000"/>
          <w:sz w:val="24"/>
          <w:szCs w:val="24"/>
          <w:lang w:eastAsia="ru-RU"/>
        </w:rPr>
        <w:t>:</w:t>
      </w:r>
    </w:p>
    <w:p w14:paraId="33E2208E" w14:textId="77777777" w:rsidR="00246C87" w:rsidRPr="00BE1018" w:rsidRDefault="00246C87" w:rsidP="00246C87">
      <w:pPr>
        <w:numPr>
          <w:ilvl w:val="0"/>
          <w:numId w:val="2"/>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формирование исторического мышления – способности рассматривать события, сопоставлять различные версии и оценки, определять собственное отношение к проблемам прошлого и современности.</w:t>
      </w:r>
    </w:p>
    <w:p w14:paraId="0507A7A7" w14:textId="77777777" w:rsidR="00246C87" w:rsidRPr="00BE1018" w:rsidRDefault="00246C87" w:rsidP="00246C87">
      <w:pPr>
        <w:numPr>
          <w:ilvl w:val="0"/>
          <w:numId w:val="2"/>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Воспитание гражданственности, национальной идентичности, развитие мировоззренческих убеждений учащихся</w:t>
      </w:r>
    </w:p>
    <w:p w14:paraId="11B770C3" w14:textId="77777777" w:rsidR="00246C87" w:rsidRPr="00BE1018" w:rsidRDefault="00246C87" w:rsidP="00246C87">
      <w:pPr>
        <w:numPr>
          <w:ilvl w:val="0"/>
          <w:numId w:val="2"/>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Освоение систематизированных знаний по истории человечества, о месте и роли России в мировом процессе</w:t>
      </w:r>
    </w:p>
    <w:p w14:paraId="456D9A11" w14:textId="77777777" w:rsidR="00246C87" w:rsidRPr="00BE1018" w:rsidRDefault="00246C87" w:rsidP="00246C87">
      <w:pPr>
        <w:numPr>
          <w:ilvl w:val="0"/>
          <w:numId w:val="2"/>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Овладение умениями и навыками поиска, систематизации и комплексного анализа исторической информации.</w:t>
      </w:r>
    </w:p>
    <w:p w14:paraId="18BC64FB" w14:textId="77777777" w:rsidR="00246C87" w:rsidRPr="00BE1018" w:rsidRDefault="00246C87" w:rsidP="00246C87">
      <w:pPr>
        <w:shd w:val="clear" w:color="auto" w:fill="FFFFFF"/>
        <w:spacing w:after="0" w:line="240" w:lineRule="auto"/>
        <w:jc w:val="both"/>
        <w:rPr>
          <w:rFonts w:ascii="Times New Roman" w:eastAsia="Times New Roman" w:hAnsi="Times New Roman" w:cs="Times New Roman"/>
          <w:color w:val="000000"/>
          <w:sz w:val="24"/>
          <w:szCs w:val="24"/>
          <w:lang w:eastAsia="ru-RU"/>
        </w:rPr>
      </w:pPr>
    </w:p>
    <w:p w14:paraId="0E7AACC1" w14:textId="77777777" w:rsidR="00246C87" w:rsidRPr="00BE1018" w:rsidRDefault="00246C87" w:rsidP="00246C8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При определении варианта проведения занятия используется широкий спектр форм и способов раскрытия содержания урока:</w:t>
      </w:r>
    </w:p>
    <w:p w14:paraId="13422B1A" w14:textId="77777777" w:rsidR="00246C87" w:rsidRPr="00BE1018" w:rsidRDefault="00246C87" w:rsidP="00246C87">
      <w:pPr>
        <w:numPr>
          <w:ilvl w:val="0"/>
          <w:numId w:val="3"/>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школьная лекция;</w:t>
      </w:r>
    </w:p>
    <w:p w14:paraId="6C7C46C1" w14:textId="77777777" w:rsidR="00246C87" w:rsidRPr="00BE1018" w:rsidRDefault="00246C87" w:rsidP="00246C87">
      <w:pPr>
        <w:numPr>
          <w:ilvl w:val="0"/>
          <w:numId w:val="3"/>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семинарское занятие с использованием документов учебника и привлечением дополнительных материалов из хрестоматий и др. источников;</w:t>
      </w:r>
    </w:p>
    <w:p w14:paraId="76B350CC" w14:textId="77777777" w:rsidR="00246C87" w:rsidRPr="00BE1018" w:rsidRDefault="00246C87" w:rsidP="00246C87">
      <w:pPr>
        <w:numPr>
          <w:ilvl w:val="0"/>
          <w:numId w:val="3"/>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уроки-практикумы на основе вопросов и заданий, данных до, внутри и после основного текста параграфа;</w:t>
      </w:r>
    </w:p>
    <w:p w14:paraId="582F9785" w14:textId="77777777" w:rsidR="00246C87" w:rsidRPr="00BE1018" w:rsidRDefault="00246C87" w:rsidP="00246C87">
      <w:pPr>
        <w:numPr>
          <w:ilvl w:val="0"/>
          <w:numId w:val="3"/>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работа с иллюстрированным материалом, который, как правило, носит дидактический характер;</w:t>
      </w:r>
    </w:p>
    <w:p w14:paraId="34D4BB6F" w14:textId="77777777" w:rsidR="00246C87" w:rsidRPr="00BE1018" w:rsidRDefault="00246C87" w:rsidP="00246C87">
      <w:pPr>
        <w:numPr>
          <w:ilvl w:val="0"/>
          <w:numId w:val="3"/>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объяснение учителя и беседа с учащимися;</w:t>
      </w:r>
    </w:p>
    <w:p w14:paraId="60275D4D" w14:textId="77777777" w:rsidR="00246C87" w:rsidRPr="00BE1018" w:rsidRDefault="00246C87" w:rsidP="00246C87">
      <w:pPr>
        <w:numPr>
          <w:ilvl w:val="0"/>
          <w:numId w:val="3"/>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самостоятельная работа школьников с учебником, в том числе групповые задания;</w:t>
      </w:r>
    </w:p>
    <w:p w14:paraId="613333DA" w14:textId="77777777" w:rsidR="00246C87" w:rsidRPr="00BE1018" w:rsidRDefault="00246C87" w:rsidP="00246C87">
      <w:pPr>
        <w:numPr>
          <w:ilvl w:val="0"/>
          <w:numId w:val="3"/>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написание сочинений-эссе;</w:t>
      </w:r>
    </w:p>
    <w:p w14:paraId="04592D15" w14:textId="77777777" w:rsidR="00246C87" w:rsidRPr="00BE1018" w:rsidRDefault="00246C87" w:rsidP="00246C87">
      <w:pPr>
        <w:numPr>
          <w:ilvl w:val="0"/>
          <w:numId w:val="3"/>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заслушивание сообщений учащихся с последующим обсуждением.</w:t>
      </w:r>
    </w:p>
    <w:p w14:paraId="6C232DE8" w14:textId="77777777" w:rsidR="00246C87" w:rsidRPr="00246C87" w:rsidRDefault="00246C87" w:rsidP="00BE1018">
      <w:pPr>
        <w:shd w:val="clear" w:color="auto" w:fill="FFFFFF"/>
        <w:ind w:firstLine="426"/>
        <w:rPr>
          <w:rFonts w:ascii="Times New Roman" w:hAnsi="Times New Roman" w:cs="Times New Roman"/>
          <w:color w:val="000000"/>
          <w:sz w:val="24"/>
          <w:szCs w:val="24"/>
        </w:rPr>
      </w:pPr>
    </w:p>
    <w:p w14:paraId="1CA50EBA" w14:textId="77777777" w:rsidR="00246C87" w:rsidRPr="00BE1018" w:rsidRDefault="00246C87" w:rsidP="00246C8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b/>
          <w:bCs/>
          <w:color w:val="000000"/>
          <w:sz w:val="24"/>
          <w:szCs w:val="24"/>
          <w:lang w:eastAsia="ru-RU"/>
        </w:rPr>
        <w:t>Личностные результаты изучения истории включают:</w:t>
      </w:r>
    </w:p>
    <w:p w14:paraId="0332A95A" w14:textId="77777777" w:rsidR="00246C87" w:rsidRPr="00BE1018" w:rsidRDefault="00246C87" w:rsidP="00246C87">
      <w:pPr>
        <w:numPr>
          <w:ilvl w:val="0"/>
          <w:numId w:val="4"/>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осознание и эмоционально положительное принятие своей идентичности как гражданина страны, члена семьи, этнической и религиозной группы,</w:t>
      </w:r>
    </w:p>
    <w:p w14:paraId="49978283" w14:textId="77777777" w:rsidR="00246C87" w:rsidRPr="00BE1018" w:rsidRDefault="00246C87" w:rsidP="00246C87">
      <w:pPr>
        <w:numPr>
          <w:ilvl w:val="0"/>
          <w:numId w:val="4"/>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локальной и региональной общности на основе знания истории и основ культурного наследия человечества эпохи Нового времени;</w:t>
      </w:r>
    </w:p>
    <w:p w14:paraId="5476CADC" w14:textId="77777777" w:rsidR="00246C87" w:rsidRPr="00BE1018" w:rsidRDefault="00246C87" w:rsidP="00246C87">
      <w:pPr>
        <w:numPr>
          <w:ilvl w:val="0"/>
          <w:numId w:val="4"/>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освоение гуманистических и демократических традиций и ценностей современного общества, уважение прав и свобод человека через знакомство с политической историей европейских государств и США,</w:t>
      </w:r>
    </w:p>
    <w:p w14:paraId="6C5140A5" w14:textId="77777777" w:rsidR="00246C87" w:rsidRPr="00BE1018" w:rsidRDefault="00246C87" w:rsidP="00246C87">
      <w:pPr>
        <w:numPr>
          <w:ilvl w:val="0"/>
          <w:numId w:val="4"/>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освоение национальных ценностей, традиций, культуры, знаний о народах и этнических группах России на примере историко-культурных традиций, сформировавшихся на территории России в XIX в.;</w:t>
      </w:r>
    </w:p>
    <w:p w14:paraId="0429FB46" w14:textId="77777777" w:rsidR="00246C87" w:rsidRPr="00BE1018" w:rsidRDefault="00246C87" w:rsidP="00246C87">
      <w:pPr>
        <w:numPr>
          <w:ilvl w:val="0"/>
          <w:numId w:val="4"/>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уважение к другим народам России и мира и принятие их; межэтническую толерантность, готовность к равноправному сотрудничеству;</w:t>
      </w:r>
    </w:p>
    <w:p w14:paraId="59994D52" w14:textId="77777777" w:rsidR="00246C87" w:rsidRPr="00BE1018" w:rsidRDefault="00246C87" w:rsidP="00246C87">
      <w:pPr>
        <w:numPr>
          <w:ilvl w:val="0"/>
          <w:numId w:val="4"/>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эмоционально положительное принятие своей этнической идентичности;</w:t>
      </w:r>
    </w:p>
    <w:p w14:paraId="69383906" w14:textId="77777777" w:rsidR="00246C87" w:rsidRPr="00BE1018" w:rsidRDefault="00246C87" w:rsidP="00246C87">
      <w:pPr>
        <w:numPr>
          <w:ilvl w:val="0"/>
          <w:numId w:val="4"/>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уважение к истории родного края, его культурным и историческим памятникам;</w:t>
      </w:r>
    </w:p>
    <w:p w14:paraId="2CF08D26" w14:textId="77777777" w:rsidR="00246C87" w:rsidRPr="00BE1018" w:rsidRDefault="00246C87" w:rsidP="00246C87">
      <w:pPr>
        <w:numPr>
          <w:ilvl w:val="0"/>
          <w:numId w:val="4"/>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гражданский патриотизм, любовь к Родине, чувство гордости за свою страну и её достижения во всех сферах общественной жизни в изучаемый период; понимание культурного многообразия современного мира; уважение мировоззрения, истории, культуры, религии, традиций и ценностей</w:t>
      </w:r>
    </w:p>
    <w:p w14:paraId="2363A8D9" w14:textId="77777777" w:rsidR="00246C87" w:rsidRPr="00BE1018" w:rsidRDefault="00246C87" w:rsidP="00246C87">
      <w:pPr>
        <w:numPr>
          <w:ilvl w:val="0"/>
          <w:numId w:val="4"/>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lastRenderedPageBreak/>
        <w:t>своего и других народов на основе изучения различных типов цивилизаций, культур и этносов эпохи Нового времени;</w:t>
      </w:r>
    </w:p>
    <w:p w14:paraId="41514F98" w14:textId="77777777" w:rsidR="00246C87" w:rsidRPr="00BE1018" w:rsidRDefault="00246C87" w:rsidP="00246C87">
      <w:pPr>
        <w:numPr>
          <w:ilvl w:val="0"/>
          <w:numId w:val="4"/>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устойчивый познавательный интерес и становление </w:t>
      </w:r>
      <w:proofErr w:type="spellStart"/>
      <w:r w:rsidRPr="00BE1018">
        <w:rPr>
          <w:rFonts w:ascii="Times New Roman" w:eastAsia="Times New Roman" w:hAnsi="Times New Roman" w:cs="Times New Roman"/>
          <w:color w:val="000000"/>
          <w:sz w:val="24"/>
          <w:szCs w:val="24"/>
          <w:lang w:eastAsia="ru-RU"/>
        </w:rPr>
        <w:t>смыслообразования</w:t>
      </w:r>
      <w:proofErr w:type="spellEnd"/>
      <w:r w:rsidRPr="00BE1018">
        <w:rPr>
          <w:rFonts w:ascii="Times New Roman" w:eastAsia="Times New Roman" w:hAnsi="Times New Roman" w:cs="Times New Roman"/>
          <w:color w:val="000000"/>
          <w:sz w:val="24"/>
          <w:szCs w:val="24"/>
          <w:lang w:eastAsia="ru-RU"/>
        </w:rPr>
        <w:t>, т. е. установление учащимися связи между целью учебной деятельности и её мотивом;</w:t>
      </w:r>
    </w:p>
    <w:p w14:paraId="67674DFD" w14:textId="77777777" w:rsidR="00246C87" w:rsidRPr="00BE1018" w:rsidRDefault="00246C87" w:rsidP="00246C87">
      <w:pPr>
        <w:shd w:val="clear" w:color="auto" w:fill="FFFFFF"/>
        <w:spacing w:after="0" w:line="240" w:lineRule="auto"/>
        <w:jc w:val="both"/>
        <w:rPr>
          <w:rFonts w:ascii="Times New Roman" w:eastAsia="Times New Roman" w:hAnsi="Times New Roman" w:cs="Times New Roman"/>
          <w:color w:val="000000"/>
          <w:sz w:val="24"/>
          <w:szCs w:val="24"/>
          <w:lang w:eastAsia="ru-RU"/>
        </w:rPr>
      </w:pPr>
      <w:proofErr w:type="spellStart"/>
      <w:r w:rsidRPr="00BE1018">
        <w:rPr>
          <w:rFonts w:ascii="Times New Roman" w:eastAsia="Times New Roman" w:hAnsi="Times New Roman" w:cs="Times New Roman"/>
          <w:b/>
          <w:bCs/>
          <w:color w:val="000000"/>
          <w:sz w:val="24"/>
          <w:szCs w:val="24"/>
          <w:lang w:eastAsia="ru-RU"/>
        </w:rPr>
        <w:t>Метапредметные</w:t>
      </w:r>
      <w:proofErr w:type="spellEnd"/>
      <w:r w:rsidRPr="00BE1018">
        <w:rPr>
          <w:rFonts w:ascii="Times New Roman" w:eastAsia="Times New Roman" w:hAnsi="Times New Roman" w:cs="Times New Roman"/>
          <w:b/>
          <w:bCs/>
          <w:color w:val="000000"/>
          <w:sz w:val="24"/>
          <w:szCs w:val="24"/>
          <w:lang w:eastAsia="ru-RU"/>
        </w:rPr>
        <w:t xml:space="preserve"> результаты изучения истории включают универсальные учебные действия:</w:t>
      </w:r>
    </w:p>
    <w:p w14:paraId="0127BF9A" w14:textId="77777777" w:rsidR="00246C87" w:rsidRPr="00BE1018" w:rsidRDefault="00246C87" w:rsidP="00246C87">
      <w:pPr>
        <w:numPr>
          <w:ilvl w:val="0"/>
          <w:numId w:val="5"/>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формирование </w:t>
      </w:r>
      <w:proofErr w:type="spellStart"/>
      <w:r w:rsidRPr="00BE1018">
        <w:rPr>
          <w:rFonts w:ascii="Times New Roman" w:eastAsia="Times New Roman" w:hAnsi="Times New Roman" w:cs="Times New Roman"/>
          <w:color w:val="000000"/>
          <w:sz w:val="24"/>
          <w:szCs w:val="24"/>
          <w:lang w:eastAsia="ru-RU"/>
        </w:rPr>
        <w:t>межпредметных</w:t>
      </w:r>
      <w:proofErr w:type="spellEnd"/>
      <w:r w:rsidRPr="00BE1018">
        <w:rPr>
          <w:rFonts w:ascii="Times New Roman" w:eastAsia="Times New Roman" w:hAnsi="Times New Roman" w:cs="Times New Roman"/>
          <w:color w:val="000000"/>
          <w:sz w:val="24"/>
          <w:szCs w:val="24"/>
          <w:lang w:eastAsia="ru-RU"/>
        </w:rPr>
        <w:t xml:space="preserve"> понятий, таких как факт, система, закономерность, анализ;</w:t>
      </w:r>
    </w:p>
    <w:p w14:paraId="6CEE1E81" w14:textId="77777777" w:rsidR="00246C87" w:rsidRPr="00BE1018" w:rsidRDefault="00246C87" w:rsidP="00246C87">
      <w:pPr>
        <w:numPr>
          <w:ilvl w:val="0"/>
          <w:numId w:val="5"/>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владение умениями работать с учебной и внешкольной информацией (анализировать и обобщать факты, составлять простой и развёрнутый планы, тезисы, конспект, формулировать и обосновывать выводы и т. д.), использование современных источников информации, в том числе материалов на электронных носителях, осуществление расширенного поиска информации с использованием ресурсов библиотек и Интернета;</w:t>
      </w:r>
    </w:p>
    <w:p w14:paraId="06153779" w14:textId="77777777" w:rsidR="00246C87" w:rsidRPr="00BE1018" w:rsidRDefault="00246C87" w:rsidP="00246C87">
      <w:pPr>
        <w:numPr>
          <w:ilvl w:val="0"/>
          <w:numId w:val="5"/>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целеполагание, включая постановку новых целей, преобразование практической задачи в познавательную, самостоятельный анализ условий достижения </w:t>
      </w:r>
      <w:proofErr w:type="gramStart"/>
      <w:r w:rsidRPr="00BE1018">
        <w:rPr>
          <w:rFonts w:ascii="Times New Roman" w:eastAsia="Times New Roman" w:hAnsi="Times New Roman" w:cs="Times New Roman"/>
          <w:color w:val="000000"/>
          <w:sz w:val="24"/>
          <w:szCs w:val="24"/>
          <w:lang w:eastAsia="ru-RU"/>
        </w:rPr>
        <w:t>цели</w:t>
      </w:r>
      <w:proofErr w:type="gramEnd"/>
      <w:r w:rsidRPr="00BE1018">
        <w:rPr>
          <w:rFonts w:ascii="Times New Roman" w:eastAsia="Times New Roman" w:hAnsi="Times New Roman" w:cs="Times New Roman"/>
          <w:color w:val="000000"/>
          <w:sz w:val="24"/>
          <w:szCs w:val="24"/>
          <w:lang w:eastAsia="ru-RU"/>
        </w:rPr>
        <w:t xml:space="preserve"> на основе учёта выделенных учителем ориентиров действия в новом учебном материале, планирование путей достижения цели;</w:t>
      </w:r>
    </w:p>
    <w:p w14:paraId="76FDDEAB" w14:textId="77777777" w:rsidR="00246C87" w:rsidRPr="00BE1018" w:rsidRDefault="00246C87" w:rsidP="00246C87">
      <w:pPr>
        <w:numPr>
          <w:ilvl w:val="0"/>
          <w:numId w:val="5"/>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организация и планирование учебного сотрудничества с учителем и одноклассниками, определение целей и функций участников, способов взаимодействия;</w:t>
      </w:r>
    </w:p>
    <w:p w14:paraId="04542B6E" w14:textId="77777777" w:rsidR="00246C87" w:rsidRPr="00BE1018" w:rsidRDefault="00246C87" w:rsidP="00246C87">
      <w:pPr>
        <w:numPr>
          <w:ilvl w:val="0"/>
          <w:numId w:val="5"/>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работа в группе, предполагающая установление эффективного сотрудничества и продуктивной кооперации; </w:t>
      </w:r>
    </w:p>
    <w:p w14:paraId="2C12BE41" w14:textId="77777777" w:rsidR="00246C87" w:rsidRPr="00BE1018" w:rsidRDefault="00246C87" w:rsidP="00246C87">
      <w:pPr>
        <w:numPr>
          <w:ilvl w:val="0"/>
          <w:numId w:val="5"/>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спор и отстаивание своей позиции невраждебным для оппонентов образом;</w:t>
      </w:r>
    </w:p>
    <w:p w14:paraId="66198C4B" w14:textId="77777777" w:rsidR="00246C87" w:rsidRPr="00BE1018" w:rsidRDefault="00246C87" w:rsidP="00246C87">
      <w:pPr>
        <w:numPr>
          <w:ilvl w:val="0"/>
          <w:numId w:val="5"/>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учёт разных мнений и стремление к координации различных позиций в сотрудничестве;</w:t>
      </w:r>
    </w:p>
    <w:p w14:paraId="7D27FA6D" w14:textId="77777777" w:rsidR="00246C87" w:rsidRPr="00BE1018" w:rsidRDefault="00246C87" w:rsidP="00246C87">
      <w:pPr>
        <w:numPr>
          <w:ilvl w:val="0"/>
          <w:numId w:val="5"/>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установление и сравнение различных точек зрения перед выбором и принятием решения;</w:t>
      </w:r>
    </w:p>
    <w:p w14:paraId="01BF17FF" w14:textId="77777777" w:rsidR="00246C87" w:rsidRPr="00BE1018" w:rsidRDefault="00246C87" w:rsidP="00246C87">
      <w:pPr>
        <w:numPr>
          <w:ilvl w:val="0"/>
          <w:numId w:val="5"/>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умение задавать вопросы, необходимые для организации собственной деятельности и сотрудничества с партнёром;</w:t>
      </w:r>
    </w:p>
    <w:p w14:paraId="1B08306F" w14:textId="77777777" w:rsidR="00246C87" w:rsidRPr="00BE1018" w:rsidRDefault="00246C87" w:rsidP="00246C87">
      <w:pPr>
        <w:numPr>
          <w:ilvl w:val="0"/>
          <w:numId w:val="5"/>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адекватное использование речевых сре</w:t>
      </w:r>
      <w:proofErr w:type="gramStart"/>
      <w:r w:rsidRPr="00BE1018">
        <w:rPr>
          <w:rFonts w:ascii="Times New Roman" w:eastAsia="Times New Roman" w:hAnsi="Times New Roman" w:cs="Times New Roman"/>
          <w:color w:val="000000"/>
          <w:sz w:val="24"/>
          <w:szCs w:val="24"/>
          <w:lang w:eastAsia="ru-RU"/>
        </w:rPr>
        <w:t>дств дл</w:t>
      </w:r>
      <w:proofErr w:type="gramEnd"/>
      <w:r w:rsidRPr="00BE1018">
        <w:rPr>
          <w:rFonts w:ascii="Times New Roman" w:eastAsia="Times New Roman" w:hAnsi="Times New Roman" w:cs="Times New Roman"/>
          <w:color w:val="000000"/>
          <w:sz w:val="24"/>
          <w:szCs w:val="24"/>
          <w:lang w:eastAsia="ru-RU"/>
        </w:rPr>
        <w:t>я решения различных коммуникативных задач, владение устной и письменной речью;</w:t>
      </w:r>
    </w:p>
    <w:p w14:paraId="2436DEE8" w14:textId="77777777" w:rsidR="00246C87" w:rsidRPr="00BE1018" w:rsidRDefault="00246C87" w:rsidP="00246C87">
      <w:pPr>
        <w:numPr>
          <w:ilvl w:val="0"/>
          <w:numId w:val="5"/>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построение монологического контекстного высказывания; владение основами коммуникативной рефлексии;</w:t>
      </w:r>
    </w:p>
    <w:p w14:paraId="681226D2" w14:textId="77777777" w:rsidR="00246C87" w:rsidRPr="00BE1018" w:rsidRDefault="00246C87" w:rsidP="00246C87">
      <w:pPr>
        <w:numPr>
          <w:ilvl w:val="0"/>
          <w:numId w:val="5"/>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реализация проектно-исследовательской деятельности;</w:t>
      </w:r>
    </w:p>
    <w:p w14:paraId="1B683D81" w14:textId="77777777" w:rsidR="00246C87" w:rsidRPr="00BE1018" w:rsidRDefault="00246C87" w:rsidP="00246C87">
      <w:pPr>
        <w:numPr>
          <w:ilvl w:val="0"/>
          <w:numId w:val="5"/>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выдвижение гипотезы о связях и закономерностях событий, процессов, объектов, проведение исследование её объективности (под руководством учителя);</w:t>
      </w:r>
    </w:p>
    <w:p w14:paraId="090C30F8" w14:textId="77777777" w:rsidR="00246C87" w:rsidRPr="00BE1018" w:rsidRDefault="00246C87" w:rsidP="00246C87">
      <w:pPr>
        <w:numPr>
          <w:ilvl w:val="0"/>
          <w:numId w:val="5"/>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определение понятий, их обобщение — осуществление логической операции перехода от видовых признаков к родовому понятию, от понятия с меньшим объёмом к понятию с большим объёмом;</w:t>
      </w:r>
    </w:p>
    <w:p w14:paraId="33BF48ED" w14:textId="77777777" w:rsidR="00246C87" w:rsidRPr="00BE1018" w:rsidRDefault="00246C87" w:rsidP="00246C87">
      <w:pPr>
        <w:numPr>
          <w:ilvl w:val="0"/>
          <w:numId w:val="5"/>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построение логического рассуждения и установление причинн</w:t>
      </w:r>
      <w:proofErr w:type="gramStart"/>
      <w:r w:rsidRPr="00BE1018">
        <w:rPr>
          <w:rFonts w:ascii="Times New Roman" w:eastAsia="Times New Roman" w:hAnsi="Times New Roman" w:cs="Times New Roman"/>
          <w:color w:val="000000"/>
          <w:sz w:val="24"/>
          <w:szCs w:val="24"/>
          <w:lang w:eastAsia="ru-RU"/>
        </w:rPr>
        <w:t>о-</w:t>
      </w:r>
      <w:proofErr w:type="gramEnd"/>
      <w:r w:rsidRPr="00BE1018">
        <w:rPr>
          <w:rFonts w:ascii="Times New Roman" w:eastAsia="Times New Roman" w:hAnsi="Times New Roman" w:cs="Times New Roman"/>
          <w:color w:val="000000"/>
          <w:sz w:val="24"/>
          <w:szCs w:val="24"/>
          <w:lang w:eastAsia="ru-RU"/>
        </w:rPr>
        <w:t xml:space="preserve"> следственных связей; сравнение,</w:t>
      </w:r>
    </w:p>
    <w:p w14:paraId="4C5D73BB" w14:textId="77777777" w:rsidR="00246C87" w:rsidRPr="00BE1018" w:rsidRDefault="00246C87" w:rsidP="00246C8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b/>
          <w:bCs/>
          <w:color w:val="000000"/>
          <w:sz w:val="24"/>
          <w:szCs w:val="24"/>
          <w:lang w:eastAsia="ru-RU"/>
        </w:rPr>
        <w:t>Предметные результаты изучения истории включают:</w:t>
      </w:r>
    </w:p>
    <w:p w14:paraId="382D9949" w14:textId="77777777" w:rsidR="00246C87" w:rsidRPr="00BE1018" w:rsidRDefault="00246C87" w:rsidP="00246C87">
      <w:pPr>
        <w:numPr>
          <w:ilvl w:val="0"/>
          <w:numId w:val="6"/>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представление о территории Росс</w:t>
      </w:r>
      <w:proofErr w:type="gramStart"/>
      <w:r w:rsidRPr="00BE1018">
        <w:rPr>
          <w:rFonts w:ascii="Times New Roman" w:eastAsia="Times New Roman" w:hAnsi="Times New Roman" w:cs="Times New Roman"/>
          <w:color w:val="000000"/>
          <w:sz w:val="24"/>
          <w:szCs w:val="24"/>
          <w:lang w:eastAsia="ru-RU"/>
        </w:rPr>
        <w:t>ии и её</w:t>
      </w:r>
      <w:proofErr w:type="gramEnd"/>
      <w:r w:rsidRPr="00BE1018">
        <w:rPr>
          <w:rFonts w:ascii="Times New Roman" w:eastAsia="Times New Roman" w:hAnsi="Times New Roman" w:cs="Times New Roman"/>
          <w:color w:val="000000"/>
          <w:sz w:val="24"/>
          <w:szCs w:val="24"/>
          <w:lang w:eastAsia="ru-RU"/>
        </w:rPr>
        <w:t xml:space="preserve"> границах, об их изменениях на протяжении XIX в.;</w:t>
      </w:r>
    </w:p>
    <w:p w14:paraId="485E62E1" w14:textId="77777777" w:rsidR="00246C87" w:rsidRPr="00BE1018" w:rsidRDefault="00246C87" w:rsidP="00246C87">
      <w:pPr>
        <w:numPr>
          <w:ilvl w:val="0"/>
          <w:numId w:val="6"/>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знание истории и географии края, его достижений и культурных традиций в изучаемый период;</w:t>
      </w:r>
    </w:p>
    <w:p w14:paraId="68043803" w14:textId="77777777" w:rsidR="00246C87" w:rsidRPr="00BE1018" w:rsidRDefault="00246C87" w:rsidP="00246C87">
      <w:pPr>
        <w:numPr>
          <w:ilvl w:val="0"/>
          <w:numId w:val="6"/>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представление о социально-политическом устройстве Российской империи в XIX в.;</w:t>
      </w:r>
    </w:p>
    <w:p w14:paraId="04E5C8F9" w14:textId="77777777" w:rsidR="00246C87" w:rsidRPr="00BE1018" w:rsidRDefault="00246C87" w:rsidP="00246C87">
      <w:pPr>
        <w:numPr>
          <w:ilvl w:val="0"/>
          <w:numId w:val="6"/>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умение ориентироваться в особенностях социальных отношений и взаимодействий социальных групп;</w:t>
      </w:r>
    </w:p>
    <w:p w14:paraId="7E5BB1EC" w14:textId="77777777" w:rsidR="00246C87" w:rsidRPr="00BE1018" w:rsidRDefault="00246C87" w:rsidP="00246C87">
      <w:pPr>
        <w:numPr>
          <w:ilvl w:val="0"/>
          <w:numId w:val="6"/>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представление о социальной стратификац</w:t>
      </w:r>
      <w:proofErr w:type="gramStart"/>
      <w:r w:rsidRPr="00BE1018">
        <w:rPr>
          <w:rFonts w:ascii="Times New Roman" w:eastAsia="Times New Roman" w:hAnsi="Times New Roman" w:cs="Times New Roman"/>
          <w:color w:val="000000"/>
          <w:sz w:val="24"/>
          <w:szCs w:val="24"/>
          <w:lang w:eastAsia="ru-RU"/>
        </w:rPr>
        <w:t>ии и её</w:t>
      </w:r>
      <w:proofErr w:type="gramEnd"/>
      <w:r w:rsidRPr="00BE1018">
        <w:rPr>
          <w:rFonts w:ascii="Times New Roman" w:eastAsia="Times New Roman" w:hAnsi="Times New Roman" w:cs="Times New Roman"/>
          <w:color w:val="000000"/>
          <w:sz w:val="24"/>
          <w:szCs w:val="24"/>
          <w:lang w:eastAsia="ru-RU"/>
        </w:rPr>
        <w:t xml:space="preserve"> эволюции на протяжении XIX в.;</w:t>
      </w:r>
    </w:p>
    <w:p w14:paraId="1EC5B727" w14:textId="77777777" w:rsidR="00246C87" w:rsidRPr="00BE1018" w:rsidRDefault="00246C87" w:rsidP="00246C87">
      <w:pPr>
        <w:numPr>
          <w:ilvl w:val="0"/>
          <w:numId w:val="6"/>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знание основных течений общественного движения XIX в. (декабристы, западники и славянофилы, либералы и консерваторы, народнические и марксистские организации), их отличительных черт и особенностей;</w:t>
      </w:r>
    </w:p>
    <w:p w14:paraId="221015EE" w14:textId="77777777" w:rsidR="00246C87" w:rsidRPr="00BE1018" w:rsidRDefault="00246C87" w:rsidP="00246C87">
      <w:pPr>
        <w:numPr>
          <w:ilvl w:val="0"/>
          <w:numId w:val="6"/>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установление взаимосвязи между общественным движением и политическими событиями (на примере реформ и контрреформ);</w:t>
      </w:r>
    </w:p>
    <w:p w14:paraId="5E261F3B" w14:textId="77777777" w:rsidR="00246C87" w:rsidRPr="00BE1018" w:rsidRDefault="00246C87" w:rsidP="00246C87">
      <w:pPr>
        <w:numPr>
          <w:ilvl w:val="0"/>
          <w:numId w:val="6"/>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lastRenderedPageBreak/>
        <w:t>определение и использование основных исторических понятий периода;</w:t>
      </w:r>
    </w:p>
    <w:p w14:paraId="7788F71E" w14:textId="77777777" w:rsidR="00246C87" w:rsidRPr="00BE1018" w:rsidRDefault="00246C87" w:rsidP="00246C87">
      <w:pPr>
        <w:numPr>
          <w:ilvl w:val="0"/>
          <w:numId w:val="6"/>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установление причинно-следственных связей, объяснение исторических явлений;</w:t>
      </w:r>
    </w:p>
    <w:p w14:paraId="5C7D2E30" w14:textId="77777777" w:rsidR="00246C87" w:rsidRPr="00BE1018" w:rsidRDefault="00246C87" w:rsidP="00246C87">
      <w:pPr>
        <w:numPr>
          <w:ilvl w:val="0"/>
          <w:numId w:val="6"/>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установление синхронистических связей истории России и стран Европы, Америки и Азии в XIX в.;</w:t>
      </w:r>
    </w:p>
    <w:p w14:paraId="4961BDAE" w14:textId="77777777" w:rsidR="00246C87" w:rsidRPr="00BE1018" w:rsidRDefault="00246C87" w:rsidP="00246C87">
      <w:pPr>
        <w:numPr>
          <w:ilvl w:val="0"/>
          <w:numId w:val="6"/>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составление и анализ генеалогических схем и таблиц;</w:t>
      </w:r>
    </w:p>
    <w:p w14:paraId="45B698AC" w14:textId="77777777" w:rsidR="00246C87" w:rsidRPr="00BE1018" w:rsidRDefault="00246C87" w:rsidP="00246C87">
      <w:pPr>
        <w:numPr>
          <w:ilvl w:val="0"/>
          <w:numId w:val="6"/>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поиск в источниках различного типа и вида (в художественной и научной литературе) информации о событиях и явлениях прошлого с использованием понятийного и познавательного инструментария социальных наук;</w:t>
      </w:r>
    </w:p>
    <w:p w14:paraId="090BDDDF" w14:textId="77777777" w:rsidR="00246C87" w:rsidRPr="00BE1018" w:rsidRDefault="00246C87" w:rsidP="00246C87">
      <w:pPr>
        <w:numPr>
          <w:ilvl w:val="0"/>
          <w:numId w:val="6"/>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анализ информации, содержащейся в исторических источниках XIX в. (законодательные акты, конституционные проекты, документы декабристских обществ, частная переписка, мемуарная литература и др.);</w:t>
      </w:r>
    </w:p>
    <w:p w14:paraId="274B7042" w14:textId="77777777" w:rsidR="00246C87" w:rsidRPr="00BE1018" w:rsidRDefault="00246C87" w:rsidP="00246C87">
      <w:pPr>
        <w:numPr>
          <w:ilvl w:val="0"/>
          <w:numId w:val="6"/>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анализ и историческая оценка действий исторических личностей и принимаемых ими решений (императоры Александр I, Николай I, Александр II, Александр III, Николай II; </w:t>
      </w:r>
      <w:proofErr w:type="gramStart"/>
      <w:r w:rsidRPr="00BE1018">
        <w:rPr>
          <w:rFonts w:ascii="Times New Roman" w:eastAsia="Times New Roman" w:hAnsi="Times New Roman" w:cs="Times New Roman"/>
          <w:color w:val="000000"/>
          <w:sz w:val="24"/>
          <w:szCs w:val="24"/>
          <w:lang w:eastAsia="ru-RU"/>
        </w:rPr>
        <w:t xml:space="preserve">государственные деятели М. М. Сперанский, А. А. Аракчеев, Н. А. и Д. А. </w:t>
      </w:r>
      <w:proofErr w:type="spellStart"/>
      <w:r w:rsidRPr="00BE1018">
        <w:rPr>
          <w:rFonts w:ascii="Times New Roman" w:eastAsia="Times New Roman" w:hAnsi="Times New Roman" w:cs="Times New Roman"/>
          <w:color w:val="000000"/>
          <w:sz w:val="24"/>
          <w:szCs w:val="24"/>
          <w:lang w:eastAsia="ru-RU"/>
        </w:rPr>
        <w:t>Милютины</w:t>
      </w:r>
      <w:proofErr w:type="spellEnd"/>
      <w:r w:rsidRPr="00BE1018">
        <w:rPr>
          <w:rFonts w:ascii="Times New Roman" w:eastAsia="Times New Roman" w:hAnsi="Times New Roman" w:cs="Times New Roman"/>
          <w:color w:val="000000"/>
          <w:sz w:val="24"/>
          <w:szCs w:val="24"/>
          <w:lang w:eastAsia="ru-RU"/>
        </w:rPr>
        <w:t xml:space="preserve">, К. П. Победоносцев и др.; общественные деятели К. С. Аксаков, Н. М. </w:t>
      </w:r>
      <w:proofErr w:type="spellStart"/>
      <w:r w:rsidRPr="00BE1018">
        <w:rPr>
          <w:rFonts w:ascii="Times New Roman" w:eastAsia="Times New Roman" w:hAnsi="Times New Roman" w:cs="Times New Roman"/>
          <w:color w:val="000000"/>
          <w:sz w:val="24"/>
          <w:szCs w:val="24"/>
          <w:lang w:eastAsia="ru-RU"/>
        </w:rPr>
        <w:t>Унковский</w:t>
      </w:r>
      <w:proofErr w:type="spellEnd"/>
      <w:r w:rsidRPr="00BE1018">
        <w:rPr>
          <w:rFonts w:ascii="Times New Roman" w:eastAsia="Times New Roman" w:hAnsi="Times New Roman" w:cs="Times New Roman"/>
          <w:color w:val="000000"/>
          <w:sz w:val="24"/>
          <w:szCs w:val="24"/>
          <w:lang w:eastAsia="ru-RU"/>
        </w:rPr>
        <w:t xml:space="preserve">, Б. Н. Чичерин и др.; представители оппозиционного движения П. И. Пестель, М. П. </w:t>
      </w:r>
      <w:proofErr w:type="spellStart"/>
      <w:r w:rsidRPr="00BE1018">
        <w:rPr>
          <w:rFonts w:ascii="Times New Roman" w:eastAsia="Times New Roman" w:hAnsi="Times New Roman" w:cs="Times New Roman"/>
          <w:color w:val="000000"/>
          <w:sz w:val="24"/>
          <w:szCs w:val="24"/>
          <w:lang w:eastAsia="ru-RU"/>
        </w:rPr>
        <w:t>Буташевич</w:t>
      </w:r>
      <w:proofErr w:type="spellEnd"/>
      <w:r w:rsidRPr="00BE1018">
        <w:rPr>
          <w:rFonts w:ascii="Times New Roman" w:eastAsia="Times New Roman" w:hAnsi="Times New Roman" w:cs="Times New Roman"/>
          <w:color w:val="000000"/>
          <w:sz w:val="24"/>
          <w:szCs w:val="24"/>
          <w:lang w:eastAsia="ru-RU"/>
        </w:rPr>
        <w:t>-Петрашевский, А. И. Желябов и др.), а также влияния их деятельности на развитие Российского государства;</w:t>
      </w:r>
      <w:proofErr w:type="gramEnd"/>
    </w:p>
    <w:p w14:paraId="141E48F4" w14:textId="77777777" w:rsidR="00246C87" w:rsidRPr="00BE1018" w:rsidRDefault="00246C87" w:rsidP="00246C87">
      <w:pPr>
        <w:numPr>
          <w:ilvl w:val="0"/>
          <w:numId w:val="6"/>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сопоставление (при помощи учителя) различных версий и оценок исторических событий и личностей.</w:t>
      </w:r>
    </w:p>
    <w:p w14:paraId="68E17C39" w14:textId="77777777" w:rsidR="00246C87" w:rsidRPr="00BE1018" w:rsidRDefault="00246C87" w:rsidP="00246C87">
      <w:pPr>
        <w:numPr>
          <w:ilvl w:val="0"/>
          <w:numId w:val="6"/>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целостные представления об историческом пути народов и государств мира во второй период Нового времени как необходимой основы для миропонимания и познания современного общества;</w:t>
      </w:r>
    </w:p>
    <w:p w14:paraId="2D6790C4" w14:textId="77777777" w:rsidR="00246C87" w:rsidRPr="00BE1018" w:rsidRDefault="00246C87" w:rsidP="00246C87">
      <w:pPr>
        <w:numPr>
          <w:ilvl w:val="0"/>
          <w:numId w:val="7"/>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исторические знания о территории государств мира и их границах, об их изменениях на протяжении XIX — начала ХХ вв., использование исторической карты для анализа и описания военных действий, процессов объединения Германии и Италии, колониальной политики европейских государств и США;</w:t>
      </w:r>
    </w:p>
    <w:p w14:paraId="792984EB" w14:textId="77777777" w:rsidR="00246C87" w:rsidRPr="00BE1018" w:rsidRDefault="00246C87" w:rsidP="00246C87">
      <w:pPr>
        <w:numPr>
          <w:ilvl w:val="0"/>
          <w:numId w:val="7"/>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знания о социально-политическом устройстве крупнейших государств и регионов в XIX — начале ХХ вв.;</w:t>
      </w:r>
    </w:p>
    <w:p w14:paraId="48DD23C8" w14:textId="77777777" w:rsidR="00246C87" w:rsidRPr="00BE1018" w:rsidRDefault="00246C87" w:rsidP="00246C87">
      <w:pPr>
        <w:numPr>
          <w:ilvl w:val="0"/>
          <w:numId w:val="7"/>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происходящих в экономике стран Европы, США, Латинской Америки, Азии и Африки в XIX — начале ХХ вв.;</w:t>
      </w:r>
    </w:p>
    <w:p w14:paraId="66B28599" w14:textId="77777777" w:rsidR="00246C87" w:rsidRPr="00BE1018" w:rsidRDefault="00246C87" w:rsidP="00246C87">
      <w:pPr>
        <w:numPr>
          <w:ilvl w:val="0"/>
          <w:numId w:val="7"/>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представления о достижениях в культуре европейских стран и США в XIX — начале ХХ вв., понимание многообразия и разнообразия культурных достижений, причин формирования массовой культуры;</w:t>
      </w:r>
    </w:p>
    <w:p w14:paraId="69BC2588" w14:textId="77777777" w:rsidR="00246C87" w:rsidRPr="00BE1018" w:rsidRDefault="00246C87" w:rsidP="00246C87">
      <w:pPr>
        <w:numPr>
          <w:ilvl w:val="0"/>
          <w:numId w:val="7"/>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уважение к мировому культурному наследию, готовность применять исторические знания для выявления и сохранения исторических и культурных памятников мира, созданных в Новое время;</w:t>
      </w:r>
    </w:p>
    <w:p w14:paraId="71F8C245" w14:textId="77777777" w:rsidR="00246C87" w:rsidRPr="00BE1018" w:rsidRDefault="00246C87" w:rsidP="00246C87">
      <w:pPr>
        <w:numPr>
          <w:ilvl w:val="0"/>
          <w:numId w:val="7"/>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установление синхронистических связей истории стран Европы, Америки и Азии с историей России в XIX — начале ХХ вв.;</w:t>
      </w:r>
    </w:p>
    <w:p w14:paraId="6F41D889" w14:textId="77777777" w:rsidR="00246C87" w:rsidRPr="00BE1018" w:rsidRDefault="00246C87" w:rsidP="00246C87">
      <w:pPr>
        <w:numPr>
          <w:ilvl w:val="0"/>
          <w:numId w:val="7"/>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способность применять понятийный аппарат исторического знания и приёмы исторического анализа для раскрытия сущности и значения событий и явлений второго периода Нового времени, их связи с современностью;</w:t>
      </w:r>
    </w:p>
    <w:p w14:paraId="4C1CE931" w14:textId="77777777" w:rsidR="00246C87" w:rsidRPr="00BE1018" w:rsidRDefault="00246C87" w:rsidP="00246C87">
      <w:pPr>
        <w:numPr>
          <w:ilvl w:val="0"/>
          <w:numId w:val="7"/>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расширение опыта оценочной деятельности на основе осмысления жизни и деятельности личностей, общественных групп и народов в XIX — начале ХХ вв.;</w:t>
      </w:r>
    </w:p>
    <w:p w14:paraId="0C2AEC86" w14:textId="77777777" w:rsidR="00246C87" w:rsidRPr="00BE1018" w:rsidRDefault="00246C87" w:rsidP="00246C8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b/>
          <w:bCs/>
          <w:i/>
          <w:iCs/>
          <w:color w:val="000000"/>
          <w:sz w:val="24"/>
          <w:szCs w:val="24"/>
          <w:lang w:eastAsia="ru-RU"/>
        </w:rPr>
        <w:t>В основу критериев оценки учебной деятельности учащихся положены объективность и единый подход. При 5 – балльной оценке для </w:t>
      </w:r>
      <w:r w:rsidRPr="00BE1018">
        <w:rPr>
          <w:rFonts w:ascii="Times New Roman" w:eastAsia="Times New Roman" w:hAnsi="Times New Roman" w:cs="Times New Roman"/>
          <w:color w:val="000000"/>
          <w:sz w:val="24"/>
          <w:szCs w:val="24"/>
          <w:lang w:eastAsia="ru-RU"/>
        </w:rPr>
        <w:t>всех установлены обще дидактические критерии.</w:t>
      </w:r>
    </w:p>
    <w:p w14:paraId="65C07D7C" w14:textId="77777777" w:rsidR="00246C87" w:rsidRPr="00BE1018" w:rsidRDefault="00246C87" w:rsidP="00246C8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Оценка знаний предполагает учет индивидуальных особенностей учащихся, дифференцированный подход к организации работы в классе. Критерии оценки по истории являются следующие за устные ответы:</w:t>
      </w:r>
    </w:p>
    <w:p w14:paraId="249AEFB7" w14:textId="77777777" w:rsidR="00246C87" w:rsidRPr="00BE1018" w:rsidRDefault="00246C87" w:rsidP="00246C8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Оценка «5» - материал усвоен в полном объеме, изложение логично, основные умения сформированы и устойчивы, выводы и обобщения точны и связаны с современной действительностью.</w:t>
      </w:r>
    </w:p>
    <w:p w14:paraId="66EB0802" w14:textId="77777777" w:rsidR="00246C87" w:rsidRPr="00BE1018" w:rsidRDefault="00246C87" w:rsidP="00246C8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lastRenderedPageBreak/>
        <w:t>Оценка «4» - в усвоении материала незначительные пробелы, изложение недостаточно систематизированное, отдельные умения недостаточно устойчивы, в выводах и обобщениях имеются некоторые неточности.</w:t>
      </w:r>
    </w:p>
    <w:p w14:paraId="619F2E55" w14:textId="77777777" w:rsidR="00246C87" w:rsidRPr="00BE1018" w:rsidRDefault="00246C87" w:rsidP="00246C8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Оценка «3» - в усвоении материала имеются пробелы, он излагается не систематизировано, отдельные умения недостаточно сформулированы, выводы и обобщения аргументированы слабо, в них допускаются ошибки.</w:t>
      </w:r>
    </w:p>
    <w:p w14:paraId="32C16B84" w14:textId="77777777" w:rsidR="00246C87" w:rsidRPr="00BE1018" w:rsidRDefault="00246C87" w:rsidP="00246C8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Оценка «2» - основное содержание материала не усвоено, выводов и обобщений нет.</w:t>
      </w:r>
    </w:p>
    <w:p w14:paraId="41466B5D" w14:textId="77777777" w:rsidR="00246C87" w:rsidRPr="00BE1018" w:rsidRDefault="00246C87" w:rsidP="00246C8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За письменные работы:</w:t>
      </w:r>
    </w:p>
    <w:p w14:paraId="4591A268" w14:textId="77777777" w:rsidR="00246C87" w:rsidRPr="00BE1018" w:rsidRDefault="00246C87" w:rsidP="00246C8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Оценка "5" - 81-100% выполненных заданий</w:t>
      </w:r>
    </w:p>
    <w:p w14:paraId="7F103E87" w14:textId="77777777" w:rsidR="00246C87" w:rsidRPr="00BE1018" w:rsidRDefault="00246C87" w:rsidP="00246C8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Оценка "4" - 61-80%</w:t>
      </w:r>
    </w:p>
    <w:p w14:paraId="2D3BBD93" w14:textId="77777777" w:rsidR="00246C87" w:rsidRPr="00BE1018" w:rsidRDefault="00246C87" w:rsidP="00246C8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Оценка "3" - 41-60%</w:t>
      </w:r>
    </w:p>
    <w:p w14:paraId="67E4860B" w14:textId="77777777" w:rsidR="00246C87" w:rsidRPr="00BE1018" w:rsidRDefault="00246C87" w:rsidP="00246C8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Примечание.</w:t>
      </w:r>
    </w:p>
    <w:p w14:paraId="44F74570" w14:textId="77777777" w:rsidR="00246C87" w:rsidRPr="00BE1018" w:rsidRDefault="00246C87" w:rsidP="00246C87">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Учитель имеет право поставить ученику оценку выше той, которая предусмотрена нормами, если учеником оригинально выполнена работа. Оценки с анализом доводятся до сведения учащихся, как правило, на последующем уроке, предусматривается работа над ошибками, устранение пробелов</w:t>
      </w:r>
    </w:p>
    <w:p w14:paraId="5D2FB3AD" w14:textId="77777777" w:rsidR="00166814" w:rsidRPr="00BE1018" w:rsidRDefault="00246C87"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br/>
      </w:r>
    </w:p>
    <w:p w14:paraId="0A0CD376" w14:textId="77777777" w:rsidR="00246C87" w:rsidRPr="00BE1018" w:rsidRDefault="00246C87" w:rsidP="00246C87">
      <w:pPr>
        <w:shd w:val="clear" w:color="auto" w:fill="FFFFFF"/>
        <w:ind w:firstLine="426"/>
        <w:jc w:val="both"/>
        <w:rPr>
          <w:rFonts w:ascii="Times New Roman" w:hAnsi="Times New Roman" w:cs="Times New Roman"/>
          <w:color w:val="000000"/>
          <w:sz w:val="24"/>
          <w:szCs w:val="24"/>
        </w:rPr>
      </w:pPr>
      <w:r w:rsidRPr="00BE1018">
        <w:rPr>
          <w:rFonts w:ascii="Times New Roman" w:hAnsi="Times New Roman" w:cs="Times New Roman"/>
          <w:b/>
          <w:bCs/>
          <w:i/>
          <w:iCs/>
          <w:color w:val="000000"/>
          <w:sz w:val="24"/>
          <w:szCs w:val="24"/>
          <w:lang w:val="en-US"/>
        </w:rPr>
        <w:t>II</w:t>
      </w:r>
      <w:r w:rsidRPr="00BE1018">
        <w:rPr>
          <w:rFonts w:ascii="Times New Roman" w:hAnsi="Times New Roman" w:cs="Times New Roman"/>
          <w:b/>
          <w:bCs/>
          <w:i/>
          <w:iCs/>
          <w:color w:val="000000"/>
          <w:sz w:val="24"/>
          <w:szCs w:val="24"/>
        </w:rPr>
        <w:t>. СОДЕРЖАНИЕ УЕБНОГО ПРЕДМЕТА</w:t>
      </w:r>
    </w:p>
    <w:p w14:paraId="291900A7"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b/>
          <w:bCs/>
          <w:color w:val="000000"/>
          <w:sz w:val="24"/>
          <w:szCs w:val="24"/>
          <w:lang w:eastAsia="ru-RU"/>
        </w:rPr>
        <w:t>Российская империя в XIX – начале XX в.</w:t>
      </w:r>
    </w:p>
    <w:p w14:paraId="3F3AD5A5"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b/>
          <w:bCs/>
          <w:color w:val="000000"/>
          <w:sz w:val="24"/>
          <w:szCs w:val="24"/>
          <w:lang w:eastAsia="ru-RU"/>
        </w:rPr>
        <w:t>Россия в первой половине XIX в.(8 часов)</w:t>
      </w:r>
    </w:p>
    <w:p w14:paraId="4F22DFA6"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Европа на рубеже XVIII—XIX вв. Революция во Франции, империя Наполеона I и изменение расстановки сил в Европе. Революции в Европе и Россия. Россия на рубеже XVIII—XIX вв.: территория, население, сословия, политический и экономический строй.</w:t>
      </w:r>
    </w:p>
    <w:p w14:paraId="07EAD2CD"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Император Александр I. Конституционные проекты и планы политических реформ. Реформы М. М. Сперанского и их значение. Реформа народного просвещения и её роль в программе преобразований. Экономические преобразования начала XIX в. и их значение. Международное положение России. Основные цели и направления внешней политики. Георгиевский трактат и расширение российского присутствия на Кавказе. Вхождение Абхазии в состав России. Война со Швецией и включение Финляндии в состав Российской империи. Эволюция российско-французских отношений. </w:t>
      </w:r>
      <w:proofErr w:type="spellStart"/>
      <w:r w:rsidRPr="00BE1018">
        <w:rPr>
          <w:rFonts w:ascii="Times New Roman" w:eastAsia="Times New Roman" w:hAnsi="Times New Roman" w:cs="Times New Roman"/>
          <w:color w:val="000000"/>
          <w:sz w:val="24"/>
          <w:szCs w:val="24"/>
          <w:lang w:eastAsia="ru-RU"/>
        </w:rPr>
        <w:t>Тильзитский</w:t>
      </w:r>
      <w:proofErr w:type="spellEnd"/>
      <w:r w:rsidRPr="00BE1018">
        <w:rPr>
          <w:rFonts w:ascii="Times New Roman" w:eastAsia="Times New Roman" w:hAnsi="Times New Roman" w:cs="Times New Roman"/>
          <w:color w:val="000000"/>
          <w:sz w:val="24"/>
          <w:szCs w:val="24"/>
          <w:lang w:eastAsia="ru-RU"/>
        </w:rPr>
        <w:t xml:space="preserve"> мир. Отечественная война 1812 г.: причины, основное содержание, герои. Сущность и историческое значение войны. Подъём патриотизма и гражданского самосознания в российском обществе. Вклад народов России в победу. Становление индустриального общества в Западной Европе. Развитие промышленности и торговли в России. Проекты</w:t>
      </w:r>
      <w:r w:rsidR="000E7100" w:rsidRPr="00BE1018">
        <w:rPr>
          <w:rFonts w:ascii="Times New Roman" w:eastAsia="Times New Roman" w:hAnsi="Times New Roman" w:cs="Times New Roman"/>
          <w:color w:val="000000"/>
          <w:sz w:val="24"/>
          <w:szCs w:val="24"/>
          <w:lang w:eastAsia="ru-RU"/>
        </w:rPr>
        <w:t xml:space="preserve"> </w:t>
      </w:r>
      <w:r w:rsidRPr="00BE1018">
        <w:rPr>
          <w:rFonts w:ascii="Times New Roman" w:eastAsia="Times New Roman" w:hAnsi="Times New Roman" w:cs="Times New Roman"/>
          <w:color w:val="000000"/>
          <w:sz w:val="24"/>
          <w:szCs w:val="24"/>
          <w:lang w:eastAsia="ru-RU"/>
        </w:rPr>
        <w:t>аграрных реформ. Социальный строй и общественные движения. Дворянская корпорация и дворянская этика. Идея служения как основа дворянской идентичности. Первые тайные общества, их программы. Власть и общественные движения. Восстание декабристов и его значение. Национальный вопрос в Европе и России. Политика российского правительства в Финляндии, Польше, на Украине, Кавказе. Конституция Финляндии 1809 г. и Польская конституция 1815 г. — первые конституции на территории Российской империи. Еврейское население России. Начало Кавказской войны. Венская система международных отношений и усиление роли России в международных делах. Россия — великая мировая держава.</w:t>
      </w:r>
    </w:p>
    <w:p w14:paraId="56A5C0BD" w14:textId="77777777" w:rsidR="00246C87" w:rsidRPr="00EF4535" w:rsidRDefault="00246C87" w:rsidP="00F65050">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14:paraId="2FDFEA54" w14:textId="77777777" w:rsidR="00246C87" w:rsidRPr="00EF4535" w:rsidRDefault="00246C87" w:rsidP="00F65050">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14:paraId="3C2D5FEC"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b/>
          <w:bCs/>
          <w:color w:val="000000"/>
          <w:sz w:val="24"/>
          <w:szCs w:val="24"/>
          <w:lang w:eastAsia="ru-RU"/>
        </w:rPr>
        <w:lastRenderedPageBreak/>
        <w:t>Россия во второй четверти XIX в. (7 часов)</w:t>
      </w:r>
    </w:p>
    <w:p w14:paraId="33C5BE8C"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Император Николай I. Сочетание реформаторских и консервативных начал во внутренней политике Николая I и их проявления. Формирование индустриального общества, динамика промышленной революции, индустриализация в странах Западной Европы. Начало и особенности промышленного переворота в России. Противоречия хозяйственного развития. Изменения в социальной структуре российского общества. Особенности социальных движений в России в условиях начавшегося промышленного переворота. Общественная мысль и общественные движения. Россия и Запад как центральная тема общественных дискуссий. Особенности общественного движения 30—50-х гг. XIX в. Национальный вопрос в Европе, его особенности в России. Национальная политика Николая I. Польское восстание 1830—1831 гг. Положение кавказских народов, движение Шамиля. Положение евреев в Российской империи. Религиозная политика Николая I. Положение Русской православной церкви. Диалог власти с католиками, мусульманами, буддистами. Россия и революции в Европе. Политика панславизма. Причины англо-русских противоречий. Восточный вопрос. Крымская война и её итоги. Парижский мир и конец венской системы международных отношений. Развитие образования. Научные открытия и развитие национальных научных школ. Русские первооткрыватели и путешественники. Кругосветные экспедиции. Открытие Антарктиды. Русское географическое общество. Особенности и основные стили в художественной культуре (романтизм, классицизм, реализм). Культура народов Российской империи. Взаимное обогащение культур. Российская культура как часть европейской культуры. Динамика повседневной жизни сословий.</w:t>
      </w:r>
    </w:p>
    <w:p w14:paraId="442BC438"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b/>
          <w:bCs/>
          <w:color w:val="000000"/>
          <w:sz w:val="24"/>
          <w:szCs w:val="24"/>
          <w:lang w:eastAsia="ru-RU"/>
        </w:rPr>
        <w:t xml:space="preserve">Россия в эпоху Великих реформ </w:t>
      </w:r>
      <w:proofErr w:type="gramStart"/>
      <w:r w:rsidRPr="00BE1018">
        <w:rPr>
          <w:rFonts w:ascii="Times New Roman" w:eastAsia="Times New Roman" w:hAnsi="Times New Roman" w:cs="Times New Roman"/>
          <w:b/>
          <w:bCs/>
          <w:color w:val="000000"/>
          <w:sz w:val="24"/>
          <w:szCs w:val="24"/>
          <w:lang w:eastAsia="ru-RU"/>
        </w:rPr>
        <w:t xml:space="preserve">( </w:t>
      </w:r>
      <w:proofErr w:type="gramEnd"/>
      <w:r w:rsidRPr="00BE1018">
        <w:rPr>
          <w:rFonts w:ascii="Times New Roman" w:eastAsia="Times New Roman" w:hAnsi="Times New Roman" w:cs="Times New Roman"/>
          <w:b/>
          <w:bCs/>
          <w:color w:val="000000"/>
          <w:sz w:val="24"/>
          <w:szCs w:val="24"/>
          <w:lang w:eastAsia="ru-RU"/>
        </w:rPr>
        <w:t>8 часов)</w:t>
      </w:r>
    </w:p>
    <w:p w14:paraId="5E137D7F"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Европейская индустриализация во второй половине XIX в. Технический прогре</w:t>
      </w:r>
      <w:proofErr w:type="gramStart"/>
      <w:r w:rsidRPr="00BE1018">
        <w:rPr>
          <w:rFonts w:ascii="Times New Roman" w:eastAsia="Times New Roman" w:hAnsi="Times New Roman" w:cs="Times New Roman"/>
          <w:color w:val="000000"/>
          <w:sz w:val="24"/>
          <w:szCs w:val="24"/>
          <w:lang w:eastAsia="ru-RU"/>
        </w:rPr>
        <w:t>сс в пр</w:t>
      </w:r>
      <w:proofErr w:type="gramEnd"/>
      <w:r w:rsidRPr="00BE1018">
        <w:rPr>
          <w:rFonts w:ascii="Times New Roman" w:eastAsia="Times New Roman" w:hAnsi="Times New Roman" w:cs="Times New Roman"/>
          <w:color w:val="000000"/>
          <w:sz w:val="24"/>
          <w:szCs w:val="24"/>
          <w:lang w:eastAsia="ru-RU"/>
        </w:rPr>
        <w:t>омышленности и сельском хозяйстве ведущих стран. Новые источники энергии, виды транспорта и средства связи. Перемены в быту. Император Александр II и основные направления его внутренней политики. Отмена крепостного права, историческое значение реформы. Социально-экономические последствия Крестьянской реформы 1861 г. Перестройка сельскохозяйственного и промышленного производства. Реорганизация финансово-кредитной системы. Железнодорожное строительство. Завершение промышленного переворота, его последствия. Начало индустриализации и урбанизации. Формирование буржуазии. Рост пролетариата. Нарастание социальных противоречий. Политические реформы 1860—1870-х гг. Начало социальной и правовой модернизации. Становление общественного самоуправления. Судебная реформа и развитие правового сознания. Движение к правовому государству. Особенности развития общественной мысли и общественных движений в 1860—1890-е гг. Первые рабочие организации. Нарастание революционных настроений. Зарождение народничества. Рабочее, студенческое, женское движение. Либеральное и консервативное движения. Национальный вопрос, национальные войны в Европе и колониальная экспансия европейских держав в 1850—1860-е гг. Рост национальных движений в Европе и мире. Нарастание антиколониальной борьбы. Народы Российской империи во второй половине XIX в. Завершение территориального роста Российской империи. Национальная политика самодержавия. Польское восстание 1863—1864 гг. Окончание Кавказской войны. Расширение автономии Финляндии. Народы Поволжья. Особенности конфессиональной политики. Основные направления и задачи внешней политики в период правления Александра II. Европейская политика России. Присоединение Средней Азии. Дальневосточная политика. Отношения с США, продажа Аляски. Подъём российской демократической культуры. Развитие системы образования и просвещения во второй половине XIX в. Школьная реформа. Естественные и общественные науки. Успехи фундаментальных естественных и прикладных наук. Географы и путешественники. Историческая наука. Критический реализм в литературе. Развитие российской журналистики. Революционно-демократическая литература.</w:t>
      </w:r>
    </w:p>
    <w:p w14:paraId="2CC25338"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b/>
          <w:bCs/>
          <w:color w:val="000000"/>
          <w:sz w:val="24"/>
          <w:szCs w:val="24"/>
          <w:lang w:eastAsia="ru-RU"/>
        </w:rPr>
        <w:t>Россия в 1880-1890е гг. (8 часов)</w:t>
      </w:r>
    </w:p>
    <w:p w14:paraId="35FF5C44"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Император Александр III и основные направления его внутренней политики. Попытки решения крестьянского вопроса. Начало рабочего законодательства. Усиление борьбы с политическим радикализмом. Политика в области просвещения и печати. Укрепление позиций </w:t>
      </w:r>
      <w:r w:rsidRPr="00BE1018">
        <w:rPr>
          <w:rFonts w:ascii="Times New Roman" w:eastAsia="Times New Roman" w:hAnsi="Times New Roman" w:cs="Times New Roman"/>
          <w:color w:val="000000"/>
          <w:sz w:val="24"/>
          <w:szCs w:val="24"/>
          <w:lang w:eastAsia="ru-RU"/>
        </w:rPr>
        <w:lastRenderedPageBreak/>
        <w:t>дворянства. Ограничение местного самоуправления. Особенности экономического развития страны в 1880—1890-е гг. Положение основных слоёв российского общества в конце XIX в. Развитие крестьянской общины в пореформенный период. Общественное движение в 1880—1890-е гг. Народничество и его эволюция. Распространение марксизма. Национальная и религиозная политика Александра III. Идеология консервативного национализма. Новое соотношение политических сил в Европе. Приоритеты и основные направления внешней политики Александра III. Ослабление российского влияния на Балканах. Сближение России и Франции. Азиатская политика России.</w:t>
      </w:r>
    </w:p>
    <w:p w14:paraId="20837D23"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b/>
          <w:bCs/>
          <w:color w:val="000000"/>
          <w:sz w:val="24"/>
          <w:szCs w:val="24"/>
          <w:lang w:eastAsia="ru-RU"/>
        </w:rPr>
        <w:t xml:space="preserve">Россия </w:t>
      </w:r>
      <w:proofErr w:type="gramStart"/>
      <w:r w:rsidRPr="00BE1018">
        <w:rPr>
          <w:rFonts w:ascii="Times New Roman" w:eastAsia="Times New Roman" w:hAnsi="Times New Roman" w:cs="Times New Roman"/>
          <w:b/>
          <w:bCs/>
          <w:color w:val="000000"/>
          <w:sz w:val="24"/>
          <w:szCs w:val="24"/>
          <w:lang w:eastAsia="ru-RU"/>
        </w:rPr>
        <w:t>в начале</w:t>
      </w:r>
      <w:proofErr w:type="gramEnd"/>
      <w:r w:rsidRPr="00BE1018">
        <w:rPr>
          <w:rFonts w:ascii="Times New Roman" w:eastAsia="Times New Roman" w:hAnsi="Times New Roman" w:cs="Times New Roman"/>
          <w:b/>
          <w:bCs/>
          <w:color w:val="000000"/>
          <w:sz w:val="24"/>
          <w:szCs w:val="24"/>
          <w:lang w:eastAsia="ru-RU"/>
        </w:rPr>
        <w:t xml:space="preserve"> ХХ в. (9 часов)</w:t>
      </w:r>
    </w:p>
    <w:p w14:paraId="6F6478C9"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Мир на рубеже XIX—XX вв. Начало второй промышленной революции. Неравномерность экономического развития. Монополистический капитализм. Идеология и политика империализма. Завершение территориального раздела мира. Начало борьбы за передел мира. Нарастание противоречий между ведущими странами. Социальный реформизм начала ХХ в. Место и роль России в мире. Территория и население Российской империи. Особенности процесса модернизации в России начала XX в. Урбанизация. Политическая система Российской империи начала XX в. и необходимость её реформирования. Император Николай II. Борьба в высших эшелонах власти по вопросу политических преобразований. Национальная и конфессиональная политика. Экономическое развитие России </w:t>
      </w:r>
      <w:proofErr w:type="gramStart"/>
      <w:r w:rsidRPr="00BE1018">
        <w:rPr>
          <w:rFonts w:ascii="Times New Roman" w:eastAsia="Times New Roman" w:hAnsi="Times New Roman" w:cs="Times New Roman"/>
          <w:color w:val="000000"/>
          <w:sz w:val="24"/>
          <w:szCs w:val="24"/>
          <w:lang w:eastAsia="ru-RU"/>
        </w:rPr>
        <w:t>в начале</w:t>
      </w:r>
      <w:proofErr w:type="gramEnd"/>
      <w:r w:rsidRPr="00BE1018">
        <w:rPr>
          <w:rFonts w:ascii="Times New Roman" w:eastAsia="Times New Roman" w:hAnsi="Times New Roman" w:cs="Times New Roman"/>
          <w:color w:val="000000"/>
          <w:sz w:val="24"/>
          <w:szCs w:val="24"/>
          <w:lang w:eastAsia="ru-RU"/>
        </w:rPr>
        <w:t xml:space="preserve"> XX в. и его особенности. Роль государства в экономике. Место и роль иностранного капитала. Специфика российского монополистического капитализма. Государственно-монополистический капитализм. Сельская община. Аграрное перенаселение. Особенности социальной структуры российского общества начала XX в. Аграрный и рабочий вопросы, попытки их решения. Общественно-политические движения </w:t>
      </w:r>
      <w:proofErr w:type="gramStart"/>
      <w:r w:rsidRPr="00BE1018">
        <w:rPr>
          <w:rFonts w:ascii="Times New Roman" w:eastAsia="Times New Roman" w:hAnsi="Times New Roman" w:cs="Times New Roman"/>
          <w:color w:val="000000"/>
          <w:sz w:val="24"/>
          <w:szCs w:val="24"/>
          <w:lang w:eastAsia="ru-RU"/>
        </w:rPr>
        <w:t>в начале</w:t>
      </w:r>
      <w:proofErr w:type="gramEnd"/>
      <w:r w:rsidRPr="00BE1018">
        <w:rPr>
          <w:rFonts w:ascii="Times New Roman" w:eastAsia="Times New Roman" w:hAnsi="Times New Roman" w:cs="Times New Roman"/>
          <w:color w:val="000000"/>
          <w:sz w:val="24"/>
          <w:szCs w:val="24"/>
          <w:lang w:eastAsia="ru-RU"/>
        </w:rPr>
        <w:t xml:space="preserve"> XX в. Предпосылки формирования и особенности генезиса политических партий в России. Этнокультурный облик империи. Народы России </w:t>
      </w:r>
      <w:proofErr w:type="gramStart"/>
      <w:r w:rsidRPr="00BE1018">
        <w:rPr>
          <w:rFonts w:ascii="Times New Roman" w:eastAsia="Times New Roman" w:hAnsi="Times New Roman" w:cs="Times New Roman"/>
          <w:color w:val="000000"/>
          <w:sz w:val="24"/>
          <w:szCs w:val="24"/>
          <w:lang w:eastAsia="ru-RU"/>
        </w:rPr>
        <w:t>в начале</w:t>
      </w:r>
      <w:proofErr w:type="gramEnd"/>
      <w:r w:rsidRPr="00BE1018">
        <w:rPr>
          <w:rFonts w:ascii="Times New Roman" w:eastAsia="Times New Roman" w:hAnsi="Times New Roman" w:cs="Times New Roman"/>
          <w:color w:val="000000"/>
          <w:sz w:val="24"/>
          <w:szCs w:val="24"/>
          <w:lang w:eastAsia="ru-RU"/>
        </w:rPr>
        <w:t xml:space="preserve"> ХХ в. Многообразие политических форм объединения народов. Губернии, области, генерал-губернаторства, наместничества и комитеты. </w:t>
      </w:r>
      <w:proofErr w:type="spellStart"/>
      <w:r w:rsidRPr="00BE1018">
        <w:rPr>
          <w:rFonts w:ascii="Times New Roman" w:eastAsia="Times New Roman" w:hAnsi="Times New Roman" w:cs="Times New Roman"/>
          <w:color w:val="000000"/>
          <w:sz w:val="24"/>
          <w:szCs w:val="24"/>
          <w:lang w:eastAsia="ru-RU"/>
        </w:rPr>
        <w:t>Привислинский</w:t>
      </w:r>
      <w:proofErr w:type="spellEnd"/>
      <w:r w:rsidRPr="00BE1018">
        <w:rPr>
          <w:rFonts w:ascii="Times New Roman" w:eastAsia="Times New Roman" w:hAnsi="Times New Roman" w:cs="Times New Roman"/>
          <w:color w:val="000000"/>
          <w:sz w:val="24"/>
          <w:szCs w:val="24"/>
          <w:lang w:eastAsia="ru-RU"/>
        </w:rPr>
        <w:t xml:space="preserve"> край. Великое княжество Финляндское. Государства-вассалы: Бухарское и Хивинское ханства. Русские в имперском сознании. Поляки, евреи, армяне, татары и другие народы Волго-</w:t>
      </w:r>
      <w:proofErr w:type="spellStart"/>
      <w:r w:rsidRPr="00BE1018">
        <w:rPr>
          <w:rFonts w:ascii="Times New Roman" w:eastAsia="Times New Roman" w:hAnsi="Times New Roman" w:cs="Times New Roman"/>
          <w:color w:val="000000"/>
          <w:sz w:val="24"/>
          <w:szCs w:val="24"/>
          <w:lang w:eastAsia="ru-RU"/>
        </w:rPr>
        <w:t>Уралья</w:t>
      </w:r>
      <w:proofErr w:type="spellEnd"/>
      <w:r w:rsidRPr="00BE1018">
        <w:rPr>
          <w:rFonts w:ascii="Times New Roman" w:eastAsia="Times New Roman" w:hAnsi="Times New Roman" w:cs="Times New Roman"/>
          <w:color w:val="000000"/>
          <w:sz w:val="24"/>
          <w:szCs w:val="24"/>
          <w:lang w:eastAsia="ru-RU"/>
        </w:rPr>
        <w:t>, кавказские народы, народы Средней Азии, Сибири и Дальнего Востока. Русская православная церковь на рубеже XIX—XX вв. Этническое многообразие внутри православия. «</w:t>
      </w:r>
      <w:proofErr w:type="spellStart"/>
      <w:r w:rsidRPr="00BE1018">
        <w:rPr>
          <w:rFonts w:ascii="Times New Roman" w:eastAsia="Times New Roman" w:hAnsi="Times New Roman" w:cs="Times New Roman"/>
          <w:color w:val="000000"/>
          <w:sz w:val="24"/>
          <w:szCs w:val="24"/>
          <w:lang w:eastAsia="ru-RU"/>
        </w:rPr>
        <w:t>Инославие</w:t>
      </w:r>
      <w:proofErr w:type="spellEnd"/>
      <w:r w:rsidRPr="00BE1018">
        <w:rPr>
          <w:rFonts w:ascii="Times New Roman" w:eastAsia="Times New Roman" w:hAnsi="Times New Roman" w:cs="Times New Roman"/>
          <w:color w:val="000000"/>
          <w:sz w:val="24"/>
          <w:szCs w:val="24"/>
          <w:lang w:eastAsia="ru-RU"/>
        </w:rPr>
        <w:t xml:space="preserve">», «иноверие» и традиционные верования. Международное положение и внешнеполитические приоритеты России на рубеже XIX—XX вв. Международная конференция в Гааге. «Большая азиатская программа» русского правительства. Втягивание России в дальневосточный конфликт. Русско-японская война 1904—1905 гг., её итоги и влияние на внутриполитическую ситуацию в стране. Революция 1905—1907 гг. Народы России в 1905—1907 гг. Российское общество и проблема национальных окраин. Закон о веротерпимости. Политические реформы 1905—1906 гг. «Основные законы Российской империи». Система думской монархии. Классификация политических партий. Реформы П. А. Столыпина и их значение. Общественное и политическое развитие России в 1912—1914 гг. Свёртывание курса на политическое и социальное реформаторство. Национальные политические партии и их программы. Национальная политика властей. Внешняя политика России после Русско-японской войны. Место и роль России в Антанте. Нарастание российско-германских противоречий. Духовное состояние российского общества </w:t>
      </w:r>
      <w:proofErr w:type="gramStart"/>
      <w:r w:rsidRPr="00BE1018">
        <w:rPr>
          <w:rFonts w:ascii="Times New Roman" w:eastAsia="Times New Roman" w:hAnsi="Times New Roman" w:cs="Times New Roman"/>
          <w:color w:val="000000"/>
          <w:sz w:val="24"/>
          <w:szCs w:val="24"/>
          <w:lang w:eastAsia="ru-RU"/>
        </w:rPr>
        <w:t>в начале</w:t>
      </w:r>
      <w:proofErr w:type="gramEnd"/>
      <w:r w:rsidRPr="00BE1018">
        <w:rPr>
          <w:rFonts w:ascii="Times New Roman" w:eastAsia="Times New Roman" w:hAnsi="Times New Roman" w:cs="Times New Roman"/>
          <w:color w:val="000000"/>
          <w:sz w:val="24"/>
          <w:szCs w:val="24"/>
          <w:lang w:eastAsia="ru-RU"/>
        </w:rPr>
        <w:t xml:space="preserve"> XX в. Основные тенденции развития русской культуры и культуры народов империи в начале XX в. Развитие науки. Русская философия: поиски общественного идеала. Литература: традиции реализма и новые направления. Декаданс. Символизм. Футуризм. Акмеизм. Изобразительное искусство. Русский авангард. Архитектура. Скульптура. Драматический театр: традиции и новаторство. Музыка и исполнительское искусство. Русский балет. Русская культура в Европе. «Русские сезоны за границей» С. П. Дягилева. Рождение отечественного кинематографа. Культура народов России. Повседневная жизнь в городе и деревне в начале ХХ </w:t>
      </w:r>
      <w:proofErr w:type="gramStart"/>
      <w:r w:rsidRPr="00BE1018">
        <w:rPr>
          <w:rFonts w:ascii="Times New Roman" w:eastAsia="Times New Roman" w:hAnsi="Times New Roman" w:cs="Times New Roman"/>
          <w:color w:val="000000"/>
          <w:sz w:val="24"/>
          <w:szCs w:val="24"/>
          <w:lang w:eastAsia="ru-RU"/>
        </w:rPr>
        <w:t>в</w:t>
      </w:r>
      <w:proofErr w:type="gramEnd"/>
      <w:r w:rsidRPr="00BE1018">
        <w:rPr>
          <w:rFonts w:ascii="Times New Roman" w:eastAsia="Times New Roman" w:hAnsi="Times New Roman" w:cs="Times New Roman"/>
          <w:color w:val="000000"/>
          <w:sz w:val="24"/>
          <w:szCs w:val="24"/>
          <w:lang w:eastAsia="ru-RU"/>
        </w:rPr>
        <w:t>.</w:t>
      </w:r>
    </w:p>
    <w:p w14:paraId="7C7AA563"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Итоговое повторение. Итоговая контрольная работа</w:t>
      </w:r>
    </w:p>
    <w:p w14:paraId="0827B63D" w14:textId="77777777" w:rsidR="00246C87" w:rsidRPr="00EF4535" w:rsidRDefault="00246C87" w:rsidP="00F65050">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14:paraId="7686EB98" w14:textId="77777777" w:rsidR="00246C87" w:rsidRPr="00EF4535" w:rsidRDefault="00246C87" w:rsidP="00F65050">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14:paraId="31091138"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b/>
          <w:bCs/>
          <w:color w:val="000000"/>
          <w:sz w:val="24"/>
          <w:szCs w:val="24"/>
          <w:lang w:eastAsia="ru-RU"/>
        </w:rPr>
        <w:lastRenderedPageBreak/>
        <w:t>Основные события и даты</w:t>
      </w:r>
    </w:p>
    <w:p w14:paraId="43E65381"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1801—1825 гг. — правление Александра I</w:t>
      </w:r>
    </w:p>
    <w:p w14:paraId="761E649C"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1803 г. — указ о «вольных хлебопашцах»</w:t>
      </w:r>
    </w:p>
    <w:p w14:paraId="0706B255"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20 ноября 1805 г. — битва при Аустерлице</w:t>
      </w:r>
    </w:p>
    <w:p w14:paraId="26F40B85"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25 июня 1807 г. — заключение </w:t>
      </w:r>
      <w:proofErr w:type="spellStart"/>
      <w:r w:rsidRPr="00BE1018">
        <w:rPr>
          <w:rFonts w:ascii="Times New Roman" w:eastAsia="Times New Roman" w:hAnsi="Times New Roman" w:cs="Times New Roman"/>
          <w:color w:val="000000"/>
          <w:sz w:val="24"/>
          <w:szCs w:val="24"/>
          <w:lang w:eastAsia="ru-RU"/>
        </w:rPr>
        <w:t>Тильзитского</w:t>
      </w:r>
      <w:proofErr w:type="spellEnd"/>
      <w:r w:rsidRPr="00BE1018">
        <w:rPr>
          <w:rFonts w:ascii="Times New Roman" w:eastAsia="Times New Roman" w:hAnsi="Times New Roman" w:cs="Times New Roman"/>
          <w:color w:val="000000"/>
          <w:sz w:val="24"/>
          <w:szCs w:val="24"/>
          <w:lang w:eastAsia="ru-RU"/>
        </w:rPr>
        <w:t xml:space="preserve"> мира с Францией</w:t>
      </w:r>
    </w:p>
    <w:p w14:paraId="7B6AC055"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 января 1810 г. — учреждение Государственного совета</w:t>
      </w:r>
    </w:p>
    <w:p w14:paraId="496186F9"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1811 г. — учреждение Царскосельского лицея</w:t>
      </w:r>
    </w:p>
    <w:p w14:paraId="3D83CF4E"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1812 г. — заключение Бухарестского мира с Османской империей</w:t>
      </w:r>
    </w:p>
    <w:p w14:paraId="04B4BCCE"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12 июня — 14 декабря 1812 г. — Отечественная война 1812 года</w:t>
      </w:r>
    </w:p>
    <w:p w14:paraId="24BBD9AB"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26 августа 1812 г. — Бородинская битва</w:t>
      </w:r>
    </w:p>
    <w:p w14:paraId="559A3CC0"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1813—1814 гг. — Заграничные походы русской армии</w:t>
      </w:r>
    </w:p>
    <w:p w14:paraId="19198478"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4—7 октября 1813 г. — битва при Лейпциге</w:t>
      </w:r>
    </w:p>
    <w:p w14:paraId="02FBA698"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1814—1815 гг. — Венский конгресс</w:t>
      </w:r>
    </w:p>
    <w:p w14:paraId="0B32D523"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1815 г. — образование Священного союза</w:t>
      </w:r>
    </w:p>
    <w:p w14:paraId="382750DF"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1817—1864 гг. — Кавказская война</w:t>
      </w:r>
    </w:p>
    <w:p w14:paraId="57564B79"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1821 г. — образование Северного и Южного тайных обществ</w:t>
      </w:r>
    </w:p>
    <w:p w14:paraId="249A5506"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1824 г. — открытие Малого театра в Москве; строительство здания Большого театра</w:t>
      </w:r>
    </w:p>
    <w:p w14:paraId="4FBC8884"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14 декабря 1825 г. — восстание декабристов на Сенатской площади</w:t>
      </w:r>
    </w:p>
    <w:p w14:paraId="0ECE18C8"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1825—1855 гг. — правление Николая I</w:t>
      </w:r>
    </w:p>
    <w:p w14:paraId="1399688E"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1826 г. — открытие Н. И. Лобачевским неевклидовой геометрии</w:t>
      </w:r>
    </w:p>
    <w:p w14:paraId="7F4CD664"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1828 г. — заключение </w:t>
      </w:r>
      <w:proofErr w:type="spellStart"/>
      <w:r w:rsidRPr="00BE1018">
        <w:rPr>
          <w:rFonts w:ascii="Times New Roman" w:eastAsia="Times New Roman" w:hAnsi="Times New Roman" w:cs="Times New Roman"/>
          <w:color w:val="000000"/>
          <w:sz w:val="24"/>
          <w:szCs w:val="24"/>
          <w:lang w:eastAsia="ru-RU"/>
        </w:rPr>
        <w:t>Туркманчайского</w:t>
      </w:r>
      <w:proofErr w:type="spellEnd"/>
      <w:r w:rsidRPr="00BE1018">
        <w:rPr>
          <w:rFonts w:ascii="Times New Roman" w:eastAsia="Times New Roman" w:hAnsi="Times New Roman" w:cs="Times New Roman"/>
          <w:color w:val="000000"/>
          <w:sz w:val="24"/>
          <w:szCs w:val="24"/>
          <w:lang w:eastAsia="ru-RU"/>
        </w:rPr>
        <w:t xml:space="preserve"> мирного договора с Персией</w:t>
      </w:r>
    </w:p>
    <w:p w14:paraId="41C9AD1E"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1829 г. — заключение </w:t>
      </w:r>
      <w:proofErr w:type="spellStart"/>
      <w:r w:rsidRPr="00BE1018">
        <w:rPr>
          <w:rFonts w:ascii="Times New Roman" w:eastAsia="Times New Roman" w:hAnsi="Times New Roman" w:cs="Times New Roman"/>
          <w:color w:val="000000"/>
          <w:sz w:val="24"/>
          <w:szCs w:val="24"/>
          <w:lang w:eastAsia="ru-RU"/>
        </w:rPr>
        <w:t>Адрианопольского</w:t>
      </w:r>
      <w:proofErr w:type="spellEnd"/>
      <w:r w:rsidRPr="00BE1018">
        <w:rPr>
          <w:rFonts w:ascii="Times New Roman" w:eastAsia="Times New Roman" w:hAnsi="Times New Roman" w:cs="Times New Roman"/>
          <w:color w:val="000000"/>
          <w:sz w:val="24"/>
          <w:szCs w:val="24"/>
          <w:lang w:eastAsia="ru-RU"/>
        </w:rPr>
        <w:t xml:space="preserve"> мирного договора с Османской империей</w:t>
      </w:r>
    </w:p>
    <w:p w14:paraId="71033C3A"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1837 г. — строительство железной дороги Петербург - Царское Село</w:t>
      </w:r>
    </w:p>
    <w:p w14:paraId="242A5F3A"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1837—1841 гг. — реформа управления государственными крестьянами П. Д. Киселёва</w:t>
      </w:r>
    </w:p>
    <w:p w14:paraId="08940C1D"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1853—1856 гг. — Крымская война</w:t>
      </w:r>
    </w:p>
    <w:p w14:paraId="32A1786C"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1856 г. — Парижский трактат</w:t>
      </w:r>
    </w:p>
    <w:p w14:paraId="77959070"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1855—1881 гг. — правление Александра II</w:t>
      </w:r>
    </w:p>
    <w:p w14:paraId="3FD30449"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1858—1861 гг. — присоединение к России Приамурья и Дальнего Востока</w:t>
      </w:r>
    </w:p>
    <w:p w14:paraId="1D583811"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19 февраля 1861 г. — издание Манифеста об освобождении крестьян и «Положения о крестьянах, вышедших из крепостной зависимости»</w:t>
      </w:r>
    </w:p>
    <w:p w14:paraId="5C6BABF5"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1862 г. — учреждение Санкт-Петербургской консерватории</w:t>
      </w:r>
    </w:p>
    <w:p w14:paraId="29B0B04B"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1863—1864 гг. — восстание в Царстве Польском</w:t>
      </w:r>
    </w:p>
    <w:p w14:paraId="7A68025D"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1864 г. — Судебная реформа</w:t>
      </w:r>
    </w:p>
    <w:p w14:paraId="032F90D1"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1864 г. — Земская реформа</w:t>
      </w:r>
    </w:p>
    <w:p w14:paraId="52D34C1C"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1866 г. — учреждение Московской консерватории</w:t>
      </w:r>
    </w:p>
    <w:p w14:paraId="0F1BB222"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1867 г. — продажа Аляски Соединённым Штатам Америки</w:t>
      </w:r>
    </w:p>
    <w:p w14:paraId="348D724F"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1869 г. — открытие Д. И. Менделеевым периодического закона химических элементов</w:t>
      </w:r>
    </w:p>
    <w:p w14:paraId="3166FDC4"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lastRenderedPageBreak/>
        <w:t>1870 г. — возникновение «Товарищества передвижных художественных выставок»</w:t>
      </w:r>
    </w:p>
    <w:p w14:paraId="57222377"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1870 г. — реформа городского самоуправления</w:t>
      </w:r>
    </w:p>
    <w:p w14:paraId="53B76F36"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1874 г. — Военная реформа</w:t>
      </w:r>
    </w:p>
    <w:p w14:paraId="3F32426F"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1876 г. — издание Синодального перевода Библии</w:t>
      </w:r>
    </w:p>
    <w:p w14:paraId="062B71AC"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1877—1878 гг. — Русско-турецкая война</w:t>
      </w:r>
    </w:p>
    <w:p w14:paraId="4BB482B0"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1878 г. — Берлинский конгресс</w:t>
      </w:r>
    </w:p>
    <w:p w14:paraId="67068469"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1878 г. — Сан-</w:t>
      </w:r>
      <w:proofErr w:type="spellStart"/>
      <w:r w:rsidRPr="00BE1018">
        <w:rPr>
          <w:rFonts w:ascii="Times New Roman" w:eastAsia="Times New Roman" w:hAnsi="Times New Roman" w:cs="Times New Roman"/>
          <w:color w:val="000000"/>
          <w:sz w:val="24"/>
          <w:szCs w:val="24"/>
          <w:lang w:eastAsia="ru-RU"/>
        </w:rPr>
        <w:t>Стефанский</w:t>
      </w:r>
      <w:proofErr w:type="spellEnd"/>
      <w:r w:rsidRPr="00BE1018">
        <w:rPr>
          <w:rFonts w:ascii="Times New Roman" w:eastAsia="Times New Roman" w:hAnsi="Times New Roman" w:cs="Times New Roman"/>
          <w:color w:val="000000"/>
          <w:sz w:val="24"/>
          <w:szCs w:val="24"/>
          <w:lang w:eastAsia="ru-RU"/>
        </w:rPr>
        <w:t xml:space="preserve"> мирный договор между Россией и Турцией</w:t>
      </w:r>
    </w:p>
    <w:p w14:paraId="00128E42"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 марта 1881 г. — убийство народовольцами императора Александра II</w:t>
      </w:r>
    </w:p>
    <w:p w14:paraId="62E832D8"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1881—1894 гг. — правление Александра III</w:t>
      </w:r>
    </w:p>
    <w:p w14:paraId="00F38382"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1881 г. — издание «Положения о мерах к охранению государственного порядка и общественного спокойствия»</w:t>
      </w:r>
    </w:p>
    <w:p w14:paraId="1908B6B8"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1882 г. — оформление Тройственного союза Германии,</w:t>
      </w:r>
    </w:p>
    <w:p w14:paraId="7E5675ED"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Австро-Венгрии и Италии</w:t>
      </w:r>
    </w:p>
    <w:p w14:paraId="55F6FC92"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1884 г. — издание нового Университетского устава</w:t>
      </w:r>
    </w:p>
    <w:p w14:paraId="7F444BD2"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1890 г. — издание нового Земского положения</w:t>
      </w:r>
    </w:p>
    <w:p w14:paraId="7A1DAEDF"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1891—1892 гг. — голод в России</w:t>
      </w:r>
    </w:p>
    <w:p w14:paraId="5FCA9D51"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1892 г. — создание Третьяковской галереи</w:t>
      </w:r>
    </w:p>
    <w:p w14:paraId="7B021373"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1893 г. — заключение союза с Францией</w:t>
      </w:r>
    </w:p>
    <w:p w14:paraId="19B1199E"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1894—1917 гг. — правление Николая II</w:t>
      </w:r>
    </w:p>
    <w:p w14:paraId="3A30792C"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1897 г. — введение золотого рубля</w:t>
      </w:r>
    </w:p>
    <w:p w14:paraId="70A55E5B"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1898 г. — образование </w:t>
      </w:r>
      <w:proofErr w:type="gramStart"/>
      <w:r w:rsidRPr="00BE1018">
        <w:rPr>
          <w:rFonts w:ascii="Times New Roman" w:eastAsia="Times New Roman" w:hAnsi="Times New Roman" w:cs="Times New Roman"/>
          <w:color w:val="000000"/>
          <w:sz w:val="24"/>
          <w:szCs w:val="24"/>
          <w:lang w:eastAsia="ru-RU"/>
        </w:rPr>
        <w:t>Московского</w:t>
      </w:r>
      <w:proofErr w:type="gramEnd"/>
      <w:r w:rsidRPr="00BE1018">
        <w:rPr>
          <w:rFonts w:ascii="Times New Roman" w:eastAsia="Times New Roman" w:hAnsi="Times New Roman" w:cs="Times New Roman"/>
          <w:color w:val="000000"/>
          <w:sz w:val="24"/>
          <w:szCs w:val="24"/>
          <w:lang w:eastAsia="ru-RU"/>
        </w:rPr>
        <w:t xml:space="preserve"> художественного</w:t>
      </w:r>
    </w:p>
    <w:p w14:paraId="1321ACF1"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театра (МХТ)</w:t>
      </w:r>
    </w:p>
    <w:p w14:paraId="0DF451FA"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1904—1905 гг. — Русско-японская война</w:t>
      </w:r>
    </w:p>
    <w:p w14:paraId="70F98EAD"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1905—1907 гг. — Первая российская революция</w:t>
      </w:r>
    </w:p>
    <w:p w14:paraId="30E37F28"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9 января 1905 г. — Кровавое воскресенье</w:t>
      </w:r>
    </w:p>
    <w:p w14:paraId="2291E232"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17 апреля 1905 г. — указ «Об укреплении начал веротерпимости»</w:t>
      </w:r>
    </w:p>
    <w:p w14:paraId="519F68A3"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14—15 мая 1905 г. — поражение русского флота в </w:t>
      </w:r>
      <w:proofErr w:type="spellStart"/>
      <w:r w:rsidRPr="00BE1018">
        <w:rPr>
          <w:rFonts w:ascii="Times New Roman" w:eastAsia="Times New Roman" w:hAnsi="Times New Roman" w:cs="Times New Roman"/>
          <w:color w:val="000000"/>
          <w:sz w:val="24"/>
          <w:szCs w:val="24"/>
          <w:lang w:eastAsia="ru-RU"/>
        </w:rPr>
        <w:t>Цусимском</w:t>
      </w:r>
      <w:proofErr w:type="spellEnd"/>
      <w:r w:rsidRPr="00BE1018">
        <w:rPr>
          <w:rFonts w:ascii="Times New Roman" w:eastAsia="Times New Roman" w:hAnsi="Times New Roman" w:cs="Times New Roman"/>
          <w:color w:val="000000"/>
          <w:sz w:val="24"/>
          <w:szCs w:val="24"/>
          <w:lang w:eastAsia="ru-RU"/>
        </w:rPr>
        <w:t xml:space="preserve"> сражении</w:t>
      </w:r>
    </w:p>
    <w:p w14:paraId="6B7E1233"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6 августа 1905 г. — Манифест об учреждении законосовещательной Государственной думы</w:t>
      </w:r>
    </w:p>
    <w:p w14:paraId="5E8D1853"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5 сентября 1905 г. — заключение </w:t>
      </w:r>
      <w:proofErr w:type="spellStart"/>
      <w:r w:rsidRPr="00BE1018">
        <w:rPr>
          <w:rFonts w:ascii="Times New Roman" w:eastAsia="Times New Roman" w:hAnsi="Times New Roman" w:cs="Times New Roman"/>
          <w:color w:val="000000"/>
          <w:sz w:val="24"/>
          <w:szCs w:val="24"/>
          <w:lang w:eastAsia="ru-RU"/>
        </w:rPr>
        <w:t>Портсмутского</w:t>
      </w:r>
      <w:proofErr w:type="spellEnd"/>
      <w:r w:rsidRPr="00BE1018">
        <w:rPr>
          <w:rFonts w:ascii="Times New Roman" w:eastAsia="Times New Roman" w:hAnsi="Times New Roman" w:cs="Times New Roman"/>
          <w:color w:val="000000"/>
          <w:sz w:val="24"/>
          <w:szCs w:val="24"/>
          <w:lang w:eastAsia="ru-RU"/>
        </w:rPr>
        <w:t xml:space="preserve"> мира с Японией</w:t>
      </w:r>
    </w:p>
    <w:p w14:paraId="65EB1446"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7—25 октября 1905 г. — Всероссийская политическая забастовка</w:t>
      </w:r>
    </w:p>
    <w:p w14:paraId="06759F65"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17 октября 1905 г. — Высочайший Манифест о даровании свобод и учреждении Государственной думы</w:t>
      </w:r>
    </w:p>
    <w:p w14:paraId="697090A0"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9—19 декабря 1905 г. — вооружённое восстание в Москве</w:t>
      </w:r>
    </w:p>
    <w:p w14:paraId="1E69270A"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11 декабря 1905 г. — закон о выборах в Государственную думу</w:t>
      </w:r>
    </w:p>
    <w:p w14:paraId="430B671A"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23 апреля 1906 г. — издание новой редакции «Основных законов Российской империи»</w:t>
      </w:r>
    </w:p>
    <w:p w14:paraId="277F1A54"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27 апреля — 8 июля 1906 г. — деятельность I Государственной думы</w:t>
      </w:r>
    </w:p>
    <w:p w14:paraId="5221BFBD"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9 ноября 1906 г. — начало аграрной реформы П. А. Столыпина</w:t>
      </w:r>
    </w:p>
    <w:p w14:paraId="73C58A7A"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20 февраля — 3 июня 1907 г. — деятельность II Государственной думы и издание избирательного закона 3 июня 1907 г.</w:t>
      </w:r>
    </w:p>
    <w:p w14:paraId="7C5E5BD5"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lastRenderedPageBreak/>
        <w:t>1907 г. — окончательное оформление Антанты</w:t>
      </w:r>
    </w:p>
    <w:p w14:paraId="4AF601C6"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1907—1912 гг. — деятельность III Государственной думы</w:t>
      </w:r>
    </w:p>
    <w:p w14:paraId="5AAEEB76"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1912—1917 гг. — деятельность IV Государственной думы</w:t>
      </w:r>
    </w:p>
    <w:p w14:paraId="038BE23E"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p>
    <w:p w14:paraId="287305DE"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b/>
          <w:bCs/>
          <w:color w:val="000000"/>
          <w:sz w:val="24"/>
          <w:szCs w:val="24"/>
          <w:lang w:eastAsia="ru-RU"/>
        </w:rPr>
        <w:t>Всеобщая история. История Нового времени 2</w:t>
      </w:r>
      <w:r w:rsidR="0097443D" w:rsidRPr="00BE1018">
        <w:rPr>
          <w:rFonts w:ascii="Times New Roman" w:eastAsia="Times New Roman" w:hAnsi="Times New Roman" w:cs="Times New Roman"/>
          <w:b/>
          <w:bCs/>
          <w:color w:val="000000"/>
          <w:sz w:val="24"/>
          <w:szCs w:val="24"/>
          <w:lang w:eastAsia="ru-RU"/>
        </w:rPr>
        <w:t>6</w:t>
      </w:r>
      <w:r w:rsidRPr="00BE1018">
        <w:rPr>
          <w:rFonts w:ascii="Times New Roman" w:eastAsia="Times New Roman" w:hAnsi="Times New Roman" w:cs="Times New Roman"/>
          <w:b/>
          <w:bCs/>
          <w:color w:val="000000"/>
          <w:sz w:val="24"/>
          <w:szCs w:val="24"/>
          <w:lang w:eastAsia="ru-RU"/>
        </w:rPr>
        <w:t xml:space="preserve"> часов</w:t>
      </w:r>
    </w:p>
    <w:p w14:paraId="5FB4E8F8"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b/>
          <w:bCs/>
          <w:color w:val="000000"/>
          <w:sz w:val="24"/>
          <w:szCs w:val="24"/>
          <w:lang w:eastAsia="ru-RU"/>
        </w:rPr>
        <w:t xml:space="preserve">Глава I. Начало индустриальной эпохи </w:t>
      </w:r>
      <w:r w:rsidR="0097443D" w:rsidRPr="00BE1018">
        <w:rPr>
          <w:rFonts w:ascii="Times New Roman" w:eastAsia="Times New Roman" w:hAnsi="Times New Roman" w:cs="Times New Roman"/>
          <w:b/>
          <w:bCs/>
          <w:color w:val="000000"/>
          <w:sz w:val="24"/>
          <w:szCs w:val="24"/>
          <w:lang w:eastAsia="ru-RU"/>
        </w:rPr>
        <w:t>7</w:t>
      </w:r>
      <w:r w:rsidRPr="00BE1018">
        <w:rPr>
          <w:rFonts w:ascii="Times New Roman" w:eastAsia="Times New Roman" w:hAnsi="Times New Roman" w:cs="Times New Roman"/>
          <w:b/>
          <w:bCs/>
          <w:color w:val="000000"/>
          <w:sz w:val="24"/>
          <w:szCs w:val="24"/>
          <w:lang w:eastAsia="ru-RU"/>
        </w:rPr>
        <w:t xml:space="preserve"> час</w:t>
      </w:r>
    </w:p>
    <w:p w14:paraId="3A5A4B56"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Экономическое развитие в XIX- начале </w:t>
      </w:r>
      <w:proofErr w:type="spellStart"/>
      <w:r w:rsidRPr="00BE1018">
        <w:rPr>
          <w:rFonts w:ascii="Times New Roman" w:eastAsia="Times New Roman" w:hAnsi="Times New Roman" w:cs="Times New Roman"/>
          <w:color w:val="000000"/>
          <w:sz w:val="24"/>
          <w:szCs w:val="24"/>
          <w:lang w:eastAsia="ru-RU"/>
        </w:rPr>
        <w:t>XX</w:t>
      </w:r>
      <w:proofErr w:type="gramStart"/>
      <w:r w:rsidRPr="00BE1018">
        <w:rPr>
          <w:rFonts w:ascii="Times New Roman" w:eastAsia="Times New Roman" w:hAnsi="Times New Roman" w:cs="Times New Roman"/>
          <w:color w:val="000000"/>
          <w:sz w:val="24"/>
          <w:szCs w:val="24"/>
          <w:lang w:eastAsia="ru-RU"/>
        </w:rPr>
        <w:t>в</w:t>
      </w:r>
      <w:proofErr w:type="spellEnd"/>
      <w:proofErr w:type="gramEnd"/>
      <w:r w:rsidRPr="00BE1018">
        <w:rPr>
          <w:rFonts w:ascii="Times New Roman" w:eastAsia="Times New Roman" w:hAnsi="Times New Roman" w:cs="Times New Roman"/>
          <w:i/>
          <w:iCs/>
          <w:color w:val="000000"/>
          <w:sz w:val="24"/>
          <w:szCs w:val="24"/>
          <w:lang w:eastAsia="ru-RU"/>
        </w:rPr>
        <w:t> </w:t>
      </w:r>
      <w:r w:rsidRPr="00BE1018">
        <w:rPr>
          <w:rFonts w:ascii="Times New Roman" w:eastAsia="Times New Roman" w:hAnsi="Times New Roman" w:cs="Times New Roman"/>
          <w:color w:val="000000"/>
          <w:sz w:val="24"/>
          <w:szCs w:val="24"/>
          <w:lang w:eastAsia="ru-RU"/>
        </w:rPr>
        <w:t>Индустриальная революция: достижения и проблемы.</w:t>
      </w:r>
      <w:r w:rsidRPr="00BE1018">
        <w:rPr>
          <w:rFonts w:ascii="Times New Roman" w:eastAsia="Times New Roman" w:hAnsi="Times New Roman" w:cs="Times New Roman"/>
          <w:i/>
          <w:iCs/>
          <w:color w:val="000000"/>
          <w:sz w:val="24"/>
          <w:szCs w:val="24"/>
          <w:lang w:eastAsia="ru-RU"/>
        </w:rPr>
        <w:t> </w:t>
      </w:r>
      <w:r w:rsidRPr="00BE1018">
        <w:rPr>
          <w:rFonts w:ascii="Times New Roman" w:eastAsia="Times New Roman" w:hAnsi="Times New Roman" w:cs="Times New Roman"/>
          <w:color w:val="000000"/>
          <w:sz w:val="24"/>
          <w:szCs w:val="24"/>
          <w:lang w:eastAsia="ru-RU"/>
        </w:rPr>
        <w:t>Основные технические изобретения и научные открытия. Успехи машиностроения. Переворот  в средствах транспорта.  Дорожное строительство. Военная техника. Новые источники энергии. Экономические кризисы как одна из причин перехода к монополистическому капитализму. Черты монополистического капитализма. Индустриальное общество: новые проблемы и новые ценности</w:t>
      </w:r>
      <w:r w:rsidRPr="00BE1018">
        <w:rPr>
          <w:rFonts w:ascii="Times New Roman" w:eastAsia="Times New Roman" w:hAnsi="Times New Roman" w:cs="Times New Roman"/>
          <w:i/>
          <w:iCs/>
          <w:color w:val="000000"/>
          <w:sz w:val="24"/>
          <w:szCs w:val="24"/>
          <w:lang w:eastAsia="ru-RU"/>
        </w:rPr>
        <w:t>.</w:t>
      </w:r>
      <w:r w:rsidRPr="00BE1018">
        <w:rPr>
          <w:rFonts w:ascii="Times New Roman" w:eastAsia="Times New Roman" w:hAnsi="Times New Roman" w:cs="Times New Roman"/>
          <w:color w:val="000000"/>
          <w:sz w:val="24"/>
          <w:szCs w:val="24"/>
          <w:lang w:eastAsia="ru-RU"/>
        </w:rPr>
        <w:t> Человек в изменившемся мире: материальная культура и повседневность. Причины появления главных идейно-политических течений XIX в. Характеристика основных положений либерализма, консерватизма, социализма. История развития социалистической мысли, воззрения социалистов утопистов. Причины возникновения неолиберализма, неоконсерватизма, основные течения в социалистическом лагере.</w:t>
      </w:r>
    </w:p>
    <w:p w14:paraId="3508E288"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Изменения в социальной структуре общества, вызванные индустриальной революцией. Миграция и эмиграция населения. Аристократия старая и новая. Новая буржуазия. Средний класс. Рабочий класс. Женский и детский труд. Новые условия быта. Изменения моды. Новые развлечения. В создание научной картины мира XIX в. В зеркале художественных исканий. Литература и искусство. Причины быстрого развития естественно-математических наук. Основные научные открытия XIX – начала XX в., их значение. Открытия в области математики, физики, химии, биологии, медицины. XIX в. в зеркале художественных изысканий. Основные художественные направления живописи и музыке.</w:t>
      </w:r>
    </w:p>
    <w:p w14:paraId="30E74F67"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b/>
          <w:bCs/>
          <w:color w:val="000000"/>
          <w:sz w:val="24"/>
          <w:szCs w:val="24"/>
          <w:lang w:eastAsia="ru-RU"/>
        </w:rPr>
        <w:t>Глава II. Страны Европы и США в первой половине XIX в. 8 часов</w:t>
      </w:r>
    </w:p>
    <w:p w14:paraId="34DDEDA6"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Консульство и образование наполеоновской империи. Режим личной власти Наполеона Бонапарта. Наполеоновская империя. Внутренняя и внешняя политика Наполеона в годы Консульства и Империи. Разгром империи Наполеона. Венский конгресс. Причины ослабления империи Наполеона Бонапарта. Поход в Россию, освобождение европейских государств, реставрация </w:t>
      </w:r>
      <w:proofErr w:type="gramStart"/>
      <w:r w:rsidRPr="00BE1018">
        <w:rPr>
          <w:rFonts w:ascii="Times New Roman" w:eastAsia="Times New Roman" w:hAnsi="Times New Roman" w:cs="Times New Roman"/>
          <w:color w:val="000000"/>
          <w:sz w:val="24"/>
          <w:szCs w:val="24"/>
          <w:lang w:eastAsia="ru-RU"/>
        </w:rPr>
        <w:t>Бурбонов</w:t>
      </w:r>
      <w:proofErr w:type="gramEnd"/>
      <w:r w:rsidRPr="00BE1018">
        <w:rPr>
          <w:rFonts w:ascii="Times New Roman" w:eastAsia="Times New Roman" w:hAnsi="Times New Roman" w:cs="Times New Roman"/>
          <w:color w:val="000000"/>
          <w:sz w:val="24"/>
          <w:szCs w:val="24"/>
          <w:lang w:eastAsia="ru-RU"/>
        </w:rPr>
        <w:t>. Венский конгресс. Священный союз. Франция: революция 1848г. и Вторая империя. Причины революции 1848. Ход Февральской революции. Основные мероприятия Временного правительства и Учредительного собрания, июльское восстание рабочих в Париже Установление Второй республики. Внутренняя и внешняя политика Наполеона III.</w:t>
      </w:r>
    </w:p>
    <w:p w14:paraId="40F2BADE"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p>
    <w:p w14:paraId="3AF7AE04"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Англия: сложный путь к величию и процветанию. Экономическое развитие Англии в XIX в. Политическая борьба. Парламентская реформа 1932., установление законодательного парламентского режима. Чартистское движение. Англия – крупнейшая колониальная держава.</w:t>
      </w:r>
    </w:p>
    <w:p w14:paraId="4ADBA159"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Германия: на пути к единству. «Нужна ли нам единая и неделимая Италия?» Вильгельм 1 и Отто фон Бисмарк. Экономическое и политическое развитие Германии и Италии в первой половине XIX в. Причины и цели революции 1848г. в Германии и Италии. Ход революции. Пруссия и Сардинское королевство – центры объединения Германии и Италии. Объединение Германии. Объединение Италии. Два пути объединения. Война, изменившая карту Европы. Парижская коммуна. Причины, ход, результаты франко-прусской войны, причины поражения Франции в этой войне. Сентябрьская революция 1870 г., провозглашение республики. Окончание войны. Причины восстания 18 марта 1871 г. Внутренняя политика Парижской коммуны. Причины поражения и роль Парижской коммуны в истории.</w:t>
      </w:r>
    </w:p>
    <w:p w14:paraId="66C9C1A0"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lastRenderedPageBreak/>
        <w:t xml:space="preserve">О. Бисмарк. </w:t>
      </w:r>
      <w:proofErr w:type="spellStart"/>
      <w:r w:rsidRPr="00BE1018">
        <w:rPr>
          <w:rFonts w:ascii="Times New Roman" w:eastAsia="Times New Roman" w:hAnsi="Times New Roman" w:cs="Times New Roman"/>
          <w:color w:val="000000"/>
          <w:sz w:val="24"/>
          <w:szCs w:val="24"/>
          <w:lang w:eastAsia="ru-RU"/>
        </w:rPr>
        <w:t>Габсбургская</w:t>
      </w:r>
      <w:proofErr w:type="spellEnd"/>
      <w:r w:rsidRPr="00BE1018">
        <w:rPr>
          <w:rFonts w:ascii="Times New Roman" w:eastAsia="Times New Roman" w:hAnsi="Times New Roman" w:cs="Times New Roman"/>
          <w:color w:val="000000"/>
          <w:sz w:val="24"/>
          <w:szCs w:val="24"/>
          <w:lang w:eastAsia="ru-RU"/>
        </w:rPr>
        <w:t xml:space="preserve"> монархия: австро-венгерский дуализм. Соединенные Штаты Америки во второй половине ХIХ </w:t>
      </w:r>
      <w:proofErr w:type="gramStart"/>
      <w:r w:rsidRPr="00BE1018">
        <w:rPr>
          <w:rFonts w:ascii="Times New Roman" w:eastAsia="Times New Roman" w:hAnsi="Times New Roman" w:cs="Times New Roman"/>
          <w:color w:val="000000"/>
          <w:sz w:val="24"/>
          <w:szCs w:val="24"/>
          <w:lang w:eastAsia="ru-RU"/>
        </w:rPr>
        <w:t>в</w:t>
      </w:r>
      <w:proofErr w:type="gramEnd"/>
      <w:r w:rsidRPr="00BE1018">
        <w:rPr>
          <w:rFonts w:ascii="Times New Roman" w:eastAsia="Times New Roman" w:hAnsi="Times New Roman" w:cs="Times New Roman"/>
          <w:color w:val="000000"/>
          <w:sz w:val="24"/>
          <w:szCs w:val="24"/>
          <w:lang w:eastAsia="ru-RU"/>
        </w:rPr>
        <w:t xml:space="preserve">.: </w:t>
      </w:r>
      <w:proofErr w:type="gramStart"/>
      <w:r w:rsidRPr="00BE1018">
        <w:rPr>
          <w:rFonts w:ascii="Times New Roman" w:eastAsia="Times New Roman" w:hAnsi="Times New Roman" w:cs="Times New Roman"/>
          <w:color w:val="000000"/>
          <w:sz w:val="24"/>
          <w:szCs w:val="24"/>
          <w:lang w:eastAsia="ru-RU"/>
        </w:rPr>
        <w:t>экономика</w:t>
      </w:r>
      <w:proofErr w:type="gramEnd"/>
      <w:r w:rsidRPr="00BE1018">
        <w:rPr>
          <w:rFonts w:ascii="Times New Roman" w:eastAsia="Times New Roman" w:hAnsi="Times New Roman" w:cs="Times New Roman"/>
          <w:color w:val="000000"/>
          <w:sz w:val="24"/>
          <w:szCs w:val="24"/>
          <w:lang w:eastAsia="ru-RU"/>
        </w:rPr>
        <w:t>,</w:t>
      </w:r>
      <w:r w:rsidR="000E7100" w:rsidRPr="00BE1018">
        <w:rPr>
          <w:rFonts w:ascii="Times New Roman" w:eastAsia="Times New Roman" w:hAnsi="Times New Roman" w:cs="Times New Roman"/>
          <w:color w:val="000000"/>
          <w:sz w:val="24"/>
          <w:szCs w:val="24"/>
          <w:lang w:eastAsia="ru-RU"/>
        </w:rPr>
        <w:t xml:space="preserve"> </w:t>
      </w:r>
      <w:r w:rsidRPr="00BE1018">
        <w:rPr>
          <w:rFonts w:ascii="Times New Roman" w:eastAsia="Times New Roman" w:hAnsi="Times New Roman" w:cs="Times New Roman"/>
          <w:color w:val="000000"/>
          <w:sz w:val="24"/>
          <w:szCs w:val="24"/>
          <w:lang w:eastAsia="ru-RU"/>
        </w:rPr>
        <w:t>социальные отношения, политическая жизнь. Север и Юг. Гражданская война (1861—1865). А. Линкольн.</w:t>
      </w:r>
    </w:p>
    <w:p w14:paraId="6515FF59"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b/>
          <w:bCs/>
          <w:color w:val="000000"/>
          <w:sz w:val="24"/>
          <w:szCs w:val="24"/>
          <w:lang w:eastAsia="ru-RU"/>
        </w:rPr>
        <w:t>Глава III. Азия, Африка и Латинская Америка в XIX — начале XX в. 3 часа</w:t>
      </w:r>
    </w:p>
    <w:p w14:paraId="17F1EC93"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Османская империя: традиционные устои и попытки проведения реформ. Индия: распад державы Великих Моголов, установление</w:t>
      </w:r>
    </w:p>
    <w:p w14:paraId="370D84D1"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британского колониального господства, освободительные восстания. Китай: империя Цин, «закрытие» страны, «опиумные войны», движение тайпинов. Япония: внутренняя и внешняя политика </w:t>
      </w:r>
      <w:proofErr w:type="spellStart"/>
      <w:r w:rsidRPr="00BE1018">
        <w:rPr>
          <w:rFonts w:ascii="Times New Roman" w:eastAsia="Times New Roman" w:hAnsi="Times New Roman" w:cs="Times New Roman"/>
          <w:color w:val="000000"/>
          <w:sz w:val="24"/>
          <w:szCs w:val="24"/>
          <w:lang w:eastAsia="ru-RU"/>
        </w:rPr>
        <w:t>сегуната</w:t>
      </w:r>
      <w:proofErr w:type="spellEnd"/>
      <w:r w:rsidRPr="00BE1018">
        <w:rPr>
          <w:rFonts w:ascii="Times New Roman" w:eastAsia="Times New Roman" w:hAnsi="Times New Roman" w:cs="Times New Roman"/>
          <w:color w:val="000000"/>
          <w:sz w:val="24"/>
          <w:szCs w:val="24"/>
          <w:lang w:eastAsia="ru-RU"/>
        </w:rPr>
        <w:t xml:space="preserve"> </w:t>
      </w:r>
      <w:proofErr w:type="spellStart"/>
      <w:r w:rsidRPr="00BE1018">
        <w:rPr>
          <w:rFonts w:ascii="Times New Roman" w:eastAsia="Times New Roman" w:hAnsi="Times New Roman" w:cs="Times New Roman"/>
          <w:color w:val="000000"/>
          <w:sz w:val="24"/>
          <w:szCs w:val="24"/>
          <w:lang w:eastAsia="ru-RU"/>
        </w:rPr>
        <w:t>Токугава</w:t>
      </w:r>
      <w:proofErr w:type="spellEnd"/>
      <w:r w:rsidRPr="00BE1018">
        <w:rPr>
          <w:rFonts w:ascii="Times New Roman" w:eastAsia="Times New Roman" w:hAnsi="Times New Roman" w:cs="Times New Roman"/>
          <w:color w:val="000000"/>
          <w:sz w:val="24"/>
          <w:szCs w:val="24"/>
          <w:lang w:eastAsia="ru-RU"/>
        </w:rPr>
        <w:t>, преобразования</w:t>
      </w:r>
    </w:p>
    <w:p w14:paraId="1CAD0F5C"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эпохи </w:t>
      </w:r>
      <w:proofErr w:type="spellStart"/>
      <w:r w:rsidRPr="00BE1018">
        <w:rPr>
          <w:rFonts w:ascii="Times New Roman" w:eastAsia="Times New Roman" w:hAnsi="Times New Roman" w:cs="Times New Roman"/>
          <w:color w:val="000000"/>
          <w:sz w:val="24"/>
          <w:szCs w:val="24"/>
          <w:lang w:eastAsia="ru-RU"/>
        </w:rPr>
        <w:t>Мэйдзи</w:t>
      </w:r>
      <w:proofErr w:type="spellEnd"/>
      <w:r w:rsidRPr="00BE1018">
        <w:rPr>
          <w:rFonts w:ascii="Times New Roman" w:eastAsia="Times New Roman" w:hAnsi="Times New Roman" w:cs="Times New Roman"/>
          <w:color w:val="000000"/>
          <w:sz w:val="24"/>
          <w:szCs w:val="24"/>
          <w:lang w:eastAsia="ru-RU"/>
        </w:rPr>
        <w:t>. Война за независимость в Латинской Америке Колониальное общество. Освободительная борьба: задачи, участники,</w:t>
      </w:r>
    </w:p>
    <w:p w14:paraId="3632F033"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формы выступлений. П. Д. </w:t>
      </w:r>
      <w:proofErr w:type="spellStart"/>
      <w:r w:rsidRPr="00BE1018">
        <w:rPr>
          <w:rFonts w:ascii="Times New Roman" w:eastAsia="Times New Roman" w:hAnsi="Times New Roman" w:cs="Times New Roman"/>
          <w:color w:val="000000"/>
          <w:sz w:val="24"/>
          <w:szCs w:val="24"/>
          <w:lang w:eastAsia="ru-RU"/>
        </w:rPr>
        <w:t>Туссен-Лувертюр</w:t>
      </w:r>
      <w:proofErr w:type="spellEnd"/>
      <w:r w:rsidRPr="00BE1018">
        <w:rPr>
          <w:rFonts w:ascii="Times New Roman" w:eastAsia="Times New Roman" w:hAnsi="Times New Roman" w:cs="Times New Roman"/>
          <w:color w:val="000000"/>
          <w:sz w:val="24"/>
          <w:szCs w:val="24"/>
          <w:lang w:eastAsia="ru-RU"/>
        </w:rPr>
        <w:t>, С. Боливар. Провозглашение независимых государств. Народы Африки в Новое время</w:t>
      </w:r>
    </w:p>
    <w:p w14:paraId="5B359BB5"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Колониальные империи. Колониальные порядки и традиционные общественные отношения. Выступления против колонизаторов.</w:t>
      </w:r>
    </w:p>
    <w:p w14:paraId="32A35E06"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b/>
          <w:bCs/>
          <w:color w:val="000000"/>
          <w:sz w:val="24"/>
          <w:szCs w:val="24"/>
          <w:lang w:eastAsia="ru-RU"/>
        </w:rPr>
        <w:t>Глава IV. Страны Европы и США во второй половине XIX — начале XX в. 8 часов</w:t>
      </w:r>
    </w:p>
    <w:p w14:paraId="405ADBE7"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Страны Европы и Северной Америки во второй половине ХIХ в. Великобритания в Викторианскую эпоху: «мастерская мира», </w:t>
      </w:r>
      <w:proofErr w:type="gramStart"/>
      <w:r w:rsidRPr="00BE1018">
        <w:rPr>
          <w:rFonts w:ascii="Times New Roman" w:eastAsia="Times New Roman" w:hAnsi="Times New Roman" w:cs="Times New Roman"/>
          <w:color w:val="000000"/>
          <w:sz w:val="24"/>
          <w:szCs w:val="24"/>
          <w:lang w:eastAsia="ru-RU"/>
        </w:rPr>
        <w:t>рабочее</w:t>
      </w:r>
      <w:proofErr w:type="gramEnd"/>
    </w:p>
    <w:p w14:paraId="78B310F2"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движение, внутренняя и внешняя политика, расширение колониальной империи. Франция — от Второй империи к Третьей республике: внутренняя и внешняя политика, франко-германская война, колониальные войны. Образование единого государства в Италии; К. </w:t>
      </w:r>
      <w:proofErr w:type="spellStart"/>
      <w:r w:rsidRPr="00BE1018">
        <w:rPr>
          <w:rFonts w:ascii="Times New Roman" w:eastAsia="Times New Roman" w:hAnsi="Times New Roman" w:cs="Times New Roman"/>
          <w:color w:val="000000"/>
          <w:sz w:val="24"/>
          <w:szCs w:val="24"/>
          <w:lang w:eastAsia="ru-RU"/>
        </w:rPr>
        <w:t>Кавур</w:t>
      </w:r>
      <w:proofErr w:type="spellEnd"/>
      <w:r w:rsidRPr="00BE1018">
        <w:rPr>
          <w:rFonts w:ascii="Times New Roman" w:eastAsia="Times New Roman" w:hAnsi="Times New Roman" w:cs="Times New Roman"/>
          <w:color w:val="000000"/>
          <w:sz w:val="24"/>
          <w:szCs w:val="24"/>
          <w:lang w:eastAsia="ru-RU"/>
        </w:rPr>
        <w:t xml:space="preserve">, Дж. Гарибальди. Объединение германских государств, провозглашение Германской империи; О. Бисмарк. </w:t>
      </w:r>
      <w:proofErr w:type="spellStart"/>
      <w:r w:rsidRPr="00BE1018">
        <w:rPr>
          <w:rFonts w:ascii="Times New Roman" w:eastAsia="Times New Roman" w:hAnsi="Times New Roman" w:cs="Times New Roman"/>
          <w:color w:val="000000"/>
          <w:sz w:val="24"/>
          <w:szCs w:val="24"/>
          <w:lang w:eastAsia="ru-RU"/>
        </w:rPr>
        <w:t>Габсбургская</w:t>
      </w:r>
      <w:proofErr w:type="spellEnd"/>
      <w:r w:rsidRPr="00BE1018">
        <w:rPr>
          <w:rFonts w:ascii="Times New Roman" w:eastAsia="Times New Roman" w:hAnsi="Times New Roman" w:cs="Times New Roman"/>
          <w:color w:val="000000"/>
          <w:sz w:val="24"/>
          <w:szCs w:val="24"/>
          <w:lang w:eastAsia="ru-RU"/>
        </w:rPr>
        <w:t xml:space="preserve"> монархия: австро-венгерский дуализм. Соединенные Штаты Америки во второй половине ХIХ </w:t>
      </w:r>
      <w:proofErr w:type="gramStart"/>
      <w:r w:rsidRPr="00BE1018">
        <w:rPr>
          <w:rFonts w:ascii="Times New Roman" w:eastAsia="Times New Roman" w:hAnsi="Times New Roman" w:cs="Times New Roman"/>
          <w:color w:val="000000"/>
          <w:sz w:val="24"/>
          <w:szCs w:val="24"/>
          <w:lang w:eastAsia="ru-RU"/>
        </w:rPr>
        <w:t>в</w:t>
      </w:r>
      <w:proofErr w:type="gramEnd"/>
      <w:r w:rsidRPr="00BE1018">
        <w:rPr>
          <w:rFonts w:ascii="Times New Roman" w:eastAsia="Times New Roman" w:hAnsi="Times New Roman" w:cs="Times New Roman"/>
          <w:color w:val="000000"/>
          <w:sz w:val="24"/>
          <w:szCs w:val="24"/>
          <w:lang w:eastAsia="ru-RU"/>
        </w:rPr>
        <w:t xml:space="preserve">.: </w:t>
      </w:r>
      <w:proofErr w:type="gramStart"/>
      <w:r w:rsidRPr="00BE1018">
        <w:rPr>
          <w:rFonts w:ascii="Times New Roman" w:eastAsia="Times New Roman" w:hAnsi="Times New Roman" w:cs="Times New Roman"/>
          <w:color w:val="000000"/>
          <w:sz w:val="24"/>
          <w:szCs w:val="24"/>
          <w:lang w:eastAsia="ru-RU"/>
        </w:rPr>
        <w:t>экономика</w:t>
      </w:r>
      <w:proofErr w:type="gramEnd"/>
      <w:r w:rsidRPr="00BE1018">
        <w:rPr>
          <w:rFonts w:ascii="Times New Roman" w:eastAsia="Times New Roman" w:hAnsi="Times New Roman" w:cs="Times New Roman"/>
          <w:color w:val="000000"/>
          <w:sz w:val="24"/>
          <w:szCs w:val="24"/>
          <w:lang w:eastAsia="ru-RU"/>
        </w:rPr>
        <w:t xml:space="preserve">, социальные отношения, политическая жизнь. Север и Юг. Гражданская война (1861—1865). А. Линкольн. Внешнеполитические интересы великих держав и политика союзов </w:t>
      </w:r>
      <w:proofErr w:type="gramStart"/>
      <w:r w:rsidRPr="00BE1018">
        <w:rPr>
          <w:rFonts w:ascii="Times New Roman" w:eastAsia="Times New Roman" w:hAnsi="Times New Roman" w:cs="Times New Roman"/>
          <w:color w:val="000000"/>
          <w:sz w:val="24"/>
          <w:szCs w:val="24"/>
          <w:lang w:eastAsia="ru-RU"/>
        </w:rPr>
        <w:t>в</w:t>
      </w:r>
      <w:proofErr w:type="gramEnd"/>
    </w:p>
    <w:p w14:paraId="089E0090"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Европе. Восточный вопрос. Колониальные захваты и колониальные империи. Старые и новые лидеры индустриального мира. Активизация борьбы за передел мира. Формирование военно-политических блоков великих держав. Историческое и культурное наследие Нового времени.</w:t>
      </w:r>
    </w:p>
    <w:p w14:paraId="3088567A"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p>
    <w:p w14:paraId="796A48B4"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p>
    <w:p w14:paraId="7D741F0B" w14:textId="77777777" w:rsidR="00166814" w:rsidRPr="00BE1018" w:rsidRDefault="00246C87"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
          <w:iCs/>
          <w:color w:val="000000"/>
          <w:sz w:val="24"/>
          <w:szCs w:val="24"/>
          <w:lang w:val="en-US" w:eastAsia="ru-RU"/>
        </w:rPr>
        <w:t>III</w:t>
      </w:r>
      <w:r w:rsidR="00166814" w:rsidRPr="00BE1018">
        <w:rPr>
          <w:rFonts w:ascii="Times New Roman" w:eastAsia="Times New Roman" w:hAnsi="Times New Roman" w:cs="Times New Roman"/>
          <w:b/>
          <w:bCs/>
          <w:i/>
          <w:iCs/>
          <w:color w:val="000000"/>
          <w:sz w:val="24"/>
          <w:szCs w:val="24"/>
          <w:lang w:eastAsia="ru-RU"/>
        </w:rPr>
        <w:t>. ТЕМАТИЧЕСКОЕ ПЛАНИРОВАНИЕ</w:t>
      </w:r>
    </w:p>
    <w:p w14:paraId="6AD7DA5C"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b/>
          <w:bCs/>
          <w:color w:val="000000"/>
          <w:sz w:val="24"/>
          <w:szCs w:val="24"/>
          <w:lang w:eastAsia="ru-RU"/>
        </w:rPr>
        <w:t>История России (40 часов)</w:t>
      </w:r>
    </w:p>
    <w:p w14:paraId="75E0F4E1"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p>
    <w:p w14:paraId="521F4683"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p>
    <w:tbl>
      <w:tblPr>
        <w:tblW w:w="10296" w:type="dxa"/>
        <w:shd w:val="clear" w:color="auto" w:fill="FFFFFF"/>
        <w:tblCellMar>
          <w:top w:w="84" w:type="dxa"/>
          <w:left w:w="84" w:type="dxa"/>
          <w:bottom w:w="84" w:type="dxa"/>
          <w:right w:w="84" w:type="dxa"/>
        </w:tblCellMar>
        <w:tblLook w:val="04A0" w:firstRow="1" w:lastRow="0" w:firstColumn="1" w:lastColumn="0" w:noHBand="0" w:noVBand="1"/>
      </w:tblPr>
      <w:tblGrid>
        <w:gridCol w:w="897"/>
        <w:gridCol w:w="4593"/>
        <w:gridCol w:w="886"/>
        <w:gridCol w:w="974"/>
        <w:gridCol w:w="1236"/>
        <w:gridCol w:w="1710"/>
      </w:tblGrid>
      <w:tr w:rsidR="00166814" w:rsidRPr="00BE1018" w14:paraId="74F68731" w14:textId="77777777" w:rsidTr="00166814">
        <w:tc>
          <w:tcPr>
            <w:tcW w:w="43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4E0E34A"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w:t>
            </w:r>
            <w:proofErr w:type="gramStart"/>
            <w:r w:rsidRPr="00BE1018">
              <w:rPr>
                <w:rFonts w:ascii="Times New Roman" w:eastAsia="Times New Roman" w:hAnsi="Times New Roman" w:cs="Times New Roman"/>
                <w:b/>
                <w:bCs/>
                <w:color w:val="000000"/>
                <w:sz w:val="24"/>
                <w:szCs w:val="24"/>
                <w:lang w:eastAsia="ru-RU"/>
              </w:rPr>
              <w:t>п</w:t>
            </w:r>
            <w:proofErr w:type="gramEnd"/>
            <w:r w:rsidRPr="00BE1018">
              <w:rPr>
                <w:rFonts w:ascii="Times New Roman" w:eastAsia="Times New Roman" w:hAnsi="Times New Roman" w:cs="Times New Roman"/>
                <w:b/>
                <w:bCs/>
                <w:color w:val="000000"/>
                <w:sz w:val="24"/>
                <w:szCs w:val="24"/>
                <w:lang w:eastAsia="ru-RU"/>
              </w:rPr>
              <w:t>/п</w:t>
            </w:r>
          </w:p>
        </w:tc>
        <w:tc>
          <w:tcPr>
            <w:tcW w:w="441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27C3D3E"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b/>
                <w:bCs/>
                <w:color w:val="000000"/>
                <w:sz w:val="24"/>
                <w:szCs w:val="24"/>
                <w:lang w:eastAsia="ru-RU"/>
              </w:rPr>
              <w:t>Наименование разделов</w:t>
            </w:r>
          </w:p>
        </w:tc>
        <w:tc>
          <w:tcPr>
            <w:tcW w:w="8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3461F35"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b/>
                <w:bCs/>
                <w:color w:val="000000"/>
                <w:sz w:val="24"/>
                <w:szCs w:val="24"/>
                <w:lang w:eastAsia="ru-RU"/>
              </w:rPr>
              <w:t>Всего часов</w:t>
            </w:r>
          </w:p>
        </w:tc>
        <w:tc>
          <w:tcPr>
            <w:tcW w:w="7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4280A1E"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b/>
                <w:bCs/>
                <w:color w:val="000000"/>
                <w:sz w:val="24"/>
                <w:szCs w:val="24"/>
                <w:lang w:eastAsia="ru-RU"/>
              </w:rPr>
              <w:t>Уроки</w:t>
            </w:r>
          </w:p>
        </w:tc>
        <w:tc>
          <w:tcPr>
            <w:tcW w:w="11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F19273F"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b/>
                <w:bCs/>
                <w:color w:val="000000"/>
                <w:sz w:val="24"/>
                <w:szCs w:val="24"/>
                <w:lang w:eastAsia="ru-RU"/>
              </w:rPr>
              <w:t>Контр</w:t>
            </w:r>
            <w:proofErr w:type="gramStart"/>
            <w:r w:rsidRPr="00BE1018">
              <w:rPr>
                <w:rFonts w:ascii="Times New Roman" w:eastAsia="Times New Roman" w:hAnsi="Times New Roman" w:cs="Times New Roman"/>
                <w:b/>
                <w:bCs/>
                <w:color w:val="000000"/>
                <w:sz w:val="24"/>
                <w:szCs w:val="24"/>
                <w:lang w:eastAsia="ru-RU"/>
              </w:rPr>
              <w:t>.</w:t>
            </w:r>
            <w:proofErr w:type="gramEnd"/>
            <w:r w:rsidRPr="00BE1018">
              <w:rPr>
                <w:rFonts w:ascii="Times New Roman" w:eastAsia="Times New Roman" w:hAnsi="Times New Roman" w:cs="Times New Roman"/>
                <w:b/>
                <w:bCs/>
                <w:color w:val="000000"/>
                <w:sz w:val="24"/>
                <w:szCs w:val="24"/>
                <w:lang w:eastAsia="ru-RU"/>
              </w:rPr>
              <w:t xml:space="preserve"> </w:t>
            </w:r>
            <w:proofErr w:type="gramStart"/>
            <w:r w:rsidRPr="00BE1018">
              <w:rPr>
                <w:rFonts w:ascii="Times New Roman" w:eastAsia="Times New Roman" w:hAnsi="Times New Roman" w:cs="Times New Roman"/>
                <w:b/>
                <w:bCs/>
                <w:color w:val="000000"/>
                <w:sz w:val="24"/>
                <w:szCs w:val="24"/>
                <w:lang w:eastAsia="ru-RU"/>
              </w:rPr>
              <w:t>р</w:t>
            </w:r>
            <w:proofErr w:type="gramEnd"/>
            <w:r w:rsidRPr="00BE1018">
              <w:rPr>
                <w:rFonts w:ascii="Times New Roman" w:eastAsia="Times New Roman" w:hAnsi="Times New Roman" w:cs="Times New Roman"/>
                <w:b/>
                <w:bCs/>
                <w:color w:val="000000"/>
                <w:sz w:val="24"/>
                <w:szCs w:val="24"/>
                <w:lang w:eastAsia="ru-RU"/>
              </w:rPr>
              <w:t>аботы</w:t>
            </w:r>
          </w:p>
        </w:tc>
        <w:tc>
          <w:tcPr>
            <w:tcW w:w="16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3036996"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b/>
                <w:bCs/>
                <w:color w:val="000000"/>
                <w:sz w:val="24"/>
                <w:szCs w:val="24"/>
                <w:lang w:eastAsia="ru-RU"/>
              </w:rPr>
              <w:t>Сам</w:t>
            </w:r>
            <w:proofErr w:type="gramStart"/>
            <w:r w:rsidRPr="00BE1018">
              <w:rPr>
                <w:rFonts w:ascii="Times New Roman" w:eastAsia="Times New Roman" w:hAnsi="Times New Roman" w:cs="Times New Roman"/>
                <w:b/>
                <w:bCs/>
                <w:color w:val="000000"/>
                <w:sz w:val="24"/>
                <w:szCs w:val="24"/>
                <w:lang w:eastAsia="ru-RU"/>
              </w:rPr>
              <w:t>.</w:t>
            </w:r>
            <w:proofErr w:type="gramEnd"/>
            <w:r w:rsidRPr="00BE1018">
              <w:rPr>
                <w:rFonts w:ascii="Times New Roman" w:eastAsia="Times New Roman" w:hAnsi="Times New Roman" w:cs="Times New Roman"/>
                <w:b/>
                <w:bCs/>
                <w:color w:val="000000"/>
                <w:sz w:val="24"/>
                <w:szCs w:val="24"/>
                <w:lang w:eastAsia="ru-RU"/>
              </w:rPr>
              <w:t xml:space="preserve"> </w:t>
            </w:r>
            <w:proofErr w:type="gramStart"/>
            <w:r w:rsidRPr="00BE1018">
              <w:rPr>
                <w:rFonts w:ascii="Times New Roman" w:eastAsia="Times New Roman" w:hAnsi="Times New Roman" w:cs="Times New Roman"/>
                <w:b/>
                <w:bCs/>
                <w:color w:val="000000"/>
                <w:sz w:val="24"/>
                <w:szCs w:val="24"/>
                <w:lang w:eastAsia="ru-RU"/>
              </w:rPr>
              <w:t>р</w:t>
            </w:r>
            <w:proofErr w:type="gramEnd"/>
            <w:r w:rsidRPr="00BE1018">
              <w:rPr>
                <w:rFonts w:ascii="Times New Roman" w:eastAsia="Times New Roman" w:hAnsi="Times New Roman" w:cs="Times New Roman"/>
                <w:b/>
                <w:bCs/>
                <w:color w:val="000000"/>
                <w:sz w:val="24"/>
                <w:szCs w:val="24"/>
                <w:lang w:eastAsia="ru-RU"/>
              </w:rPr>
              <w:t>абота</w:t>
            </w:r>
          </w:p>
        </w:tc>
      </w:tr>
      <w:tr w:rsidR="00166814" w:rsidRPr="00BE1018" w14:paraId="007AB14F" w14:textId="77777777" w:rsidTr="00166814">
        <w:tc>
          <w:tcPr>
            <w:tcW w:w="43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0AD4BA0"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w:t>
            </w:r>
          </w:p>
        </w:tc>
        <w:tc>
          <w:tcPr>
            <w:tcW w:w="441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33B1777"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Россия в первой половине XIX в.</w:t>
            </w:r>
          </w:p>
        </w:tc>
        <w:tc>
          <w:tcPr>
            <w:tcW w:w="8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CFFD7A5"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8</w:t>
            </w:r>
          </w:p>
        </w:tc>
        <w:tc>
          <w:tcPr>
            <w:tcW w:w="7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E009D40"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8</w:t>
            </w:r>
          </w:p>
        </w:tc>
        <w:tc>
          <w:tcPr>
            <w:tcW w:w="11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89D7596"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tc>
        <w:tc>
          <w:tcPr>
            <w:tcW w:w="16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BB4C1C7"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w:t>
            </w:r>
          </w:p>
        </w:tc>
      </w:tr>
      <w:tr w:rsidR="00166814" w:rsidRPr="00BE1018" w14:paraId="10FDC3D8" w14:textId="77777777" w:rsidTr="00166814">
        <w:tc>
          <w:tcPr>
            <w:tcW w:w="43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DF0D825"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2</w:t>
            </w:r>
          </w:p>
        </w:tc>
        <w:tc>
          <w:tcPr>
            <w:tcW w:w="441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BA10958"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Россия во второй четверти XIX в.</w:t>
            </w:r>
          </w:p>
        </w:tc>
        <w:tc>
          <w:tcPr>
            <w:tcW w:w="8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BF02467"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7</w:t>
            </w:r>
          </w:p>
        </w:tc>
        <w:tc>
          <w:tcPr>
            <w:tcW w:w="7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6B13613"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6</w:t>
            </w:r>
          </w:p>
        </w:tc>
        <w:tc>
          <w:tcPr>
            <w:tcW w:w="11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774224A"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w:t>
            </w:r>
          </w:p>
        </w:tc>
        <w:tc>
          <w:tcPr>
            <w:tcW w:w="16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D542AE1"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tc>
      </w:tr>
      <w:tr w:rsidR="00166814" w:rsidRPr="00BE1018" w14:paraId="04D23211" w14:textId="77777777" w:rsidTr="00166814">
        <w:tc>
          <w:tcPr>
            <w:tcW w:w="43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24F0198"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3</w:t>
            </w:r>
          </w:p>
        </w:tc>
        <w:tc>
          <w:tcPr>
            <w:tcW w:w="441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BFD1309"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Россия в эпоху Великих реформ</w:t>
            </w:r>
          </w:p>
        </w:tc>
        <w:tc>
          <w:tcPr>
            <w:tcW w:w="8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6D032FD"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8</w:t>
            </w:r>
          </w:p>
        </w:tc>
        <w:tc>
          <w:tcPr>
            <w:tcW w:w="7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C40CAE8"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7</w:t>
            </w:r>
          </w:p>
        </w:tc>
        <w:tc>
          <w:tcPr>
            <w:tcW w:w="11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CB50C8E"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w:t>
            </w:r>
          </w:p>
        </w:tc>
        <w:tc>
          <w:tcPr>
            <w:tcW w:w="16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8AFA176"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w:t>
            </w:r>
          </w:p>
        </w:tc>
      </w:tr>
      <w:tr w:rsidR="00166814" w:rsidRPr="00BE1018" w14:paraId="790E7316" w14:textId="77777777" w:rsidTr="00166814">
        <w:tc>
          <w:tcPr>
            <w:tcW w:w="43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ED775F1"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4</w:t>
            </w:r>
          </w:p>
        </w:tc>
        <w:tc>
          <w:tcPr>
            <w:tcW w:w="441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AD46821"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Россия в 1880-1890е гг.</w:t>
            </w:r>
          </w:p>
        </w:tc>
        <w:tc>
          <w:tcPr>
            <w:tcW w:w="8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1ABA210"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8</w:t>
            </w:r>
          </w:p>
        </w:tc>
        <w:tc>
          <w:tcPr>
            <w:tcW w:w="7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0752530"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7</w:t>
            </w:r>
          </w:p>
        </w:tc>
        <w:tc>
          <w:tcPr>
            <w:tcW w:w="11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920996C"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w:t>
            </w:r>
          </w:p>
        </w:tc>
        <w:tc>
          <w:tcPr>
            <w:tcW w:w="16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2AAAF28"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tc>
      </w:tr>
      <w:tr w:rsidR="00166814" w:rsidRPr="00BE1018" w14:paraId="1D762330" w14:textId="77777777" w:rsidTr="00166814">
        <w:tc>
          <w:tcPr>
            <w:tcW w:w="43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A61FFDD"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5</w:t>
            </w:r>
          </w:p>
        </w:tc>
        <w:tc>
          <w:tcPr>
            <w:tcW w:w="441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CA19847"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Россия в начале ХХ </w:t>
            </w:r>
            <w:proofErr w:type="gramStart"/>
            <w:r w:rsidRPr="00BE1018">
              <w:rPr>
                <w:rFonts w:ascii="Times New Roman" w:eastAsia="Times New Roman" w:hAnsi="Times New Roman" w:cs="Times New Roman"/>
                <w:color w:val="000000"/>
                <w:sz w:val="24"/>
                <w:szCs w:val="24"/>
                <w:lang w:eastAsia="ru-RU"/>
              </w:rPr>
              <w:t>в</w:t>
            </w:r>
            <w:proofErr w:type="gramEnd"/>
            <w:r w:rsidRPr="00BE1018">
              <w:rPr>
                <w:rFonts w:ascii="Times New Roman" w:eastAsia="Times New Roman" w:hAnsi="Times New Roman" w:cs="Times New Roman"/>
                <w:color w:val="000000"/>
                <w:sz w:val="24"/>
                <w:szCs w:val="24"/>
                <w:lang w:eastAsia="ru-RU"/>
              </w:rPr>
              <w:t>.</w:t>
            </w:r>
          </w:p>
        </w:tc>
        <w:tc>
          <w:tcPr>
            <w:tcW w:w="8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E5BB136"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9</w:t>
            </w:r>
          </w:p>
        </w:tc>
        <w:tc>
          <w:tcPr>
            <w:tcW w:w="7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EAA4127"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8</w:t>
            </w:r>
          </w:p>
        </w:tc>
        <w:tc>
          <w:tcPr>
            <w:tcW w:w="11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4925B85"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w:t>
            </w:r>
          </w:p>
        </w:tc>
        <w:tc>
          <w:tcPr>
            <w:tcW w:w="16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DCDDBCD"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tc>
      </w:tr>
      <w:tr w:rsidR="00166814" w:rsidRPr="00BE1018" w14:paraId="05707C0D" w14:textId="77777777" w:rsidTr="00166814">
        <w:tc>
          <w:tcPr>
            <w:tcW w:w="43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830A880"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6</w:t>
            </w:r>
          </w:p>
        </w:tc>
        <w:tc>
          <w:tcPr>
            <w:tcW w:w="441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DBD1BF4"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Итого</w:t>
            </w:r>
          </w:p>
        </w:tc>
        <w:tc>
          <w:tcPr>
            <w:tcW w:w="8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AE6373C"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40</w:t>
            </w:r>
          </w:p>
        </w:tc>
        <w:tc>
          <w:tcPr>
            <w:tcW w:w="7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CE1B93D"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36</w:t>
            </w:r>
          </w:p>
        </w:tc>
        <w:tc>
          <w:tcPr>
            <w:tcW w:w="118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A8C14BA"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4</w:t>
            </w:r>
          </w:p>
        </w:tc>
        <w:tc>
          <w:tcPr>
            <w:tcW w:w="16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B040CEC"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w:t>
            </w:r>
          </w:p>
        </w:tc>
      </w:tr>
    </w:tbl>
    <w:p w14:paraId="4753A8AF"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br/>
      </w:r>
    </w:p>
    <w:p w14:paraId="6F7B109F"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b/>
          <w:bCs/>
          <w:color w:val="000000"/>
          <w:sz w:val="24"/>
          <w:szCs w:val="24"/>
          <w:lang w:eastAsia="ru-RU"/>
        </w:rPr>
        <w:t>Всеобщая история. История Нового времени (26 часов)</w:t>
      </w:r>
    </w:p>
    <w:tbl>
      <w:tblPr>
        <w:tblpPr w:leftFromText="36" w:rightFromText="36" w:vertAnchor="text"/>
        <w:tblW w:w="11172" w:type="dxa"/>
        <w:shd w:val="clear" w:color="auto" w:fill="FFFFFF"/>
        <w:tblLayout w:type="fixed"/>
        <w:tblCellMar>
          <w:top w:w="84" w:type="dxa"/>
          <w:left w:w="84" w:type="dxa"/>
          <w:bottom w:w="84" w:type="dxa"/>
          <w:right w:w="84" w:type="dxa"/>
        </w:tblCellMar>
        <w:tblLook w:val="04A0" w:firstRow="1" w:lastRow="0" w:firstColumn="1" w:lastColumn="0" w:noHBand="0" w:noVBand="1"/>
      </w:tblPr>
      <w:tblGrid>
        <w:gridCol w:w="608"/>
        <w:gridCol w:w="4894"/>
        <w:gridCol w:w="921"/>
        <w:gridCol w:w="995"/>
        <w:gridCol w:w="1839"/>
        <w:gridCol w:w="1915"/>
      </w:tblGrid>
      <w:tr w:rsidR="00166814" w:rsidRPr="00BE1018" w14:paraId="037A63FE" w14:textId="77777777" w:rsidTr="000E7100">
        <w:tc>
          <w:tcPr>
            <w:tcW w:w="60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F3995CD"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lastRenderedPageBreak/>
              <w:t xml:space="preserve">№ </w:t>
            </w:r>
            <w:proofErr w:type="gramStart"/>
            <w:r w:rsidRPr="00BE1018">
              <w:rPr>
                <w:rFonts w:ascii="Times New Roman" w:eastAsia="Times New Roman" w:hAnsi="Times New Roman" w:cs="Times New Roman"/>
                <w:color w:val="000000"/>
                <w:sz w:val="24"/>
                <w:szCs w:val="24"/>
                <w:lang w:eastAsia="ru-RU"/>
              </w:rPr>
              <w:t>п</w:t>
            </w:r>
            <w:proofErr w:type="gramEnd"/>
            <w:r w:rsidRPr="00BE1018">
              <w:rPr>
                <w:rFonts w:ascii="Times New Roman" w:eastAsia="Times New Roman" w:hAnsi="Times New Roman" w:cs="Times New Roman"/>
                <w:color w:val="000000"/>
                <w:sz w:val="24"/>
                <w:szCs w:val="24"/>
                <w:lang w:eastAsia="ru-RU"/>
              </w:rPr>
              <w:t>/п</w:t>
            </w:r>
          </w:p>
        </w:tc>
        <w:tc>
          <w:tcPr>
            <w:tcW w:w="489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F34C4FF"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Наименование разделов</w:t>
            </w:r>
          </w:p>
        </w:tc>
        <w:tc>
          <w:tcPr>
            <w:tcW w:w="921"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6763736"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Всего часов</w:t>
            </w:r>
          </w:p>
        </w:tc>
        <w:tc>
          <w:tcPr>
            <w:tcW w:w="9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03104E2"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Уроки</w:t>
            </w:r>
          </w:p>
        </w:tc>
        <w:tc>
          <w:tcPr>
            <w:tcW w:w="1839"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3952C04"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Контрольные работы</w:t>
            </w:r>
          </w:p>
        </w:tc>
        <w:tc>
          <w:tcPr>
            <w:tcW w:w="19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CC66E19"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Самостоятельные работы</w:t>
            </w:r>
          </w:p>
        </w:tc>
      </w:tr>
      <w:tr w:rsidR="00166814" w:rsidRPr="00BE1018" w14:paraId="384EFE08" w14:textId="77777777" w:rsidTr="000E7100">
        <w:tc>
          <w:tcPr>
            <w:tcW w:w="60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95AAF83"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w:t>
            </w:r>
          </w:p>
        </w:tc>
        <w:tc>
          <w:tcPr>
            <w:tcW w:w="489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70BFCD1"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Глава I. Начало индустриальной эпохи 8 часов</w:t>
            </w:r>
          </w:p>
        </w:tc>
        <w:tc>
          <w:tcPr>
            <w:tcW w:w="921"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1EEE207"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7</w:t>
            </w:r>
          </w:p>
        </w:tc>
        <w:tc>
          <w:tcPr>
            <w:tcW w:w="9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461E302"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7</w:t>
            </w:r>
          </w:p>
        </w:tc>
        <w:tc>
          <w:tcPr>
            <w:tcW w:w="1839"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A4EB3F9"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tc>
        <w:tc>
          <w:tcPr>
            <w:tcW w:w="19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85B0EAE"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w:t>
            </w:r>
          </w:p>
        </w:tc>
      </w:tr>
      <w:tr w:rsidR="00166814" w:rsidRPr="00BE1018" w14:paraId="50C22EC6" w14:textId="77777777" w:rsidTr="000E7100">
        <w:tc>
          <w:tcPr>
            <w:tcW w:w="60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974440F"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2</w:t>
            </w:r>
          </w:p>
        </w:tc>
        <w:tc>
          <w:tcPr>
            <w:tcW w:w="489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C63D469"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Глава II. Страны Европы и США в первой половине XIX в.</w:t>
            </w:r>
          </w:p>
        </w:tc>
        <w:tc>
          <w:tcPr>
            <w:tcW w:w="921"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CD87544"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8</w:t>
            </w:r>
          </w:p>
        </w:tc>
        <w:tc>
          <w:tcPr>
            <w:tcW w:w="9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717A997"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7</w:t>
            </w:r>
          </w:p>
        </w:tc>
        <w:tc>
          <w:tcPr>
            <w:tcW w:w="1839"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1D1D14E"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w:t>
            </w:r>
          </w:p>
        </w:tc>
        <w:tc>
          <w:tcPr>
            <w:tcW w:w="19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9579A2B"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tc>
      </w:tr>
      <w:tr w:rsidR="00166814" w:rsidRPr="00BE1018" w14:paraId="13D63D29" w14:textId="77777777" w:rsidTr="000E7100">
        <w:tc>
          <w:tcPr>
            <w:tcW w:w="60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48942E3"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3</w:t>
            </w:r>
          </w:p>
        </w:tc>
        <w:tc>
          <w:tcPr>
            <w:tcW w:w="489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0D7D9F3"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Глава III. Азия, Африка и Латинская Америка в XIX — начале XX в.</w:t>
            </w:r>
          </w:p>
        </w:tc>
        <w:tc>
          <w:tcPr>
            <w:tcW w:w="921"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3D13729"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3</w:t>
            </w:r>
          </w:p>
        </w:tc>
        <w:tc>
          <w:tcPr>
            <w:tcW w:w="9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C3E11B7"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3</w:t>
            </w:r>
          </w:p>
        </w:tc>
        <w:tc>
          <w:tcPr>
            <w:tcW w:w="1839"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43A4996"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tc>
        <w:tc>
          <w:tcPr>
            <w:tcW w:w="19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B25CA7F"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tc>
      </w:tr>
      <w:tr w:rsidR="00166814" w:rsidRPr="00BE1018" w14:paraId="7537BF1C" w14:textId="77777777" w:rsidTr="000E7100">
        <w:tc>
          <w:tcPr>
            <w:tcW w:w="60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CF50B43"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4</w:t>
            </w:r>
          </w:p>
        </w:tc>
        <w:tc>
          <w:tcPr>
            <w:tcW w:w="489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FBDDA1C"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Глава IV. Страны Европы и США во второй половине XIX — начале XX в.</w:t>
            </w:r>
          </w:p>
        </w:tc>
        <w:tc>
          <w:tcPr>
            <w:tcW w:w="921"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1655D08"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8</w:t>
            </w:r>
          </w:p>
        </w:tc>
        <w:tc>
          <w:tcPr>
            <w:tcW w:w="9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8AED54C"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7</w:t>
            </w:r>
          </w:p>
        </w:tc>
        <w:tc>
          <w:tcPr>
            <w:tcW w:w="1839"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63992D7"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w:t>
            </w:r>
          </w:p>
        </w:tc>
        <w:tc>
          <w:tcPr>
            <w:tcW w:w="19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9C2E77E"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tc>
      </w:tr>
      <w:tr w:rsidR="00166814" w:rsidRPr="00BE1018" w14:paraId="42A1861E" w14:textId="77777777" w:rsidTr="000E7100">
        <w:tc>
          <w:tcPr>
            <w:tcW w:w="5502"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6AB9C6A"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Итого</w:t>
            </w:r>
          </w:p>
        </w:tc>
        <w:tc>
          <w:tcPr>
            <w:tcW w:w="921"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09C8977"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26</w:t>
            </w:r>
          </w:p>
        </w:tc>
        <w:tc>
          <w:tcPr>
            <w:tcW w:w="9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05276EC"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24</w:t>
            </w:r>
          </w:p>
        </w:tc>
        <w:tc>
          <w:tcPr>
            <w:tcW w:w="1839"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6A8E34B"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2</w:t>
            </w:r>
          </w:p>
        </w:tc>
        <w:tc>
          <w:tcPr>
            <w:tcW w:w="191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824B0DA"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w:t>
            </w:r>
          </w:p>
        </w:tc>
      </w:tr>
    </w:tbl>
    <w:p w14:paraId="49A30E74" w14:textId="77777777" w:rsidR="00166814" w:rsidRPr="00BE1018" w:rsidRDefault="00166814" w:rsidP="00F65050">
      <w:pPr>
        <w:spacing w:after="0" w:line="240" w:lineRule="auto"/>
        <w:jc w:val="both"/>
        <w:rPr>
          <w:rFonts w:ascii="Times New Roman" w:eastAsia="Times New Roman" w:hAnsi="Times New Roman" w:cs="Times New Roman"/>
          <w:sz w:val="24"/>
          <w:szCs w:val="24"/>
          <w:lang w:eastAsia="ru-RU"/>
        </w:rPr>
      </w:pPr>
      <w:r w:rsidRPr="00BE1018">
        <w:rPr>
          <w:rFonts w:ascii="Times New Roman" w:eastAsia="Times New Roman" w:hAnsi="Times New Roman" w:cs="Times New Roman"/>
          <w:color w:val="252525"/>
          <w:sz w:val="24"/>
          <w:szCs w:val="24"/>
          <w:lang w:eastAsia="ru-RU"/>
        </w:rPr>
        <w:br/>
      </w:r>
      <w:r w:rsidRPr="00BE1018">
        <w:rPr>
          <w:rFonts w:ascii="Times New Roman" w:eastAsia="Times New Roman" w:hAnsi="Times New Roman" w:cs="Times New Roman"/>
          <w:color w:val="252525"/>
          <w:sz w:val="24"/>
          <w:szCs w:val="24"/>
          <w:lang w:eastAsia="ru-RU"/>
        </w:rPr>
        <w:br/>
      </w:r>
    </w:p>
    <w:p w14:paraId="0F6E6504"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br/>
      </w:r>
    </w:p>
    <w:p w14:paraId="1925FB02"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br/>
      </w:r>
    </w:p>
    <w:p w14:paraId="611B4A2D"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br/>
      </w:r>
    </w:p>
    <w:p w14:paraId="6EF98101"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br/>
      </w:r>
    </w:p>
    <w:p w14:paraId="74D6E956" w14:textId="77777777" w:rsidR="00166814" w:rsidRPr="00BE1018" w:rsidRDefault="00166814" w:rsidP="0097443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br/>
      </w:r>
    </w:p>
    <w:p w14:paraId="73C290AF" w14:textId="77777777" w:rsidR="00166814" w:rsidRPr="00BE1018" w:rsidRDefault="00246C87"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val="en-US" w:eastAsia="ru-RU"/>
        </w:rPr>
        <w:t>III</w:t>
      </w:r>
      <w:r w:rsidRPr="00246C87">
        <w:rPr>
          <w:rFonts w:ascii="Times New Roman" w:eastAsia="Times New Roman" w:hAnsi="Times New Roman" w:cs="Times New Roman"/>
          <w:b/>
          <w:bCs/>
          <w:color w:val="000000"/>
          <w:sz w:val="24"/>
          <w:szCs w:val="24"/>
          <w:lang w:eastAsia="ru-RU"/>
        </w:rPr>
        <w:t xml:space="preserve"> </w:t>
      </w:r>
      <w:r w:rsidR="00166814" w:rsidRPr="00BE1018">
        <w:rPr>
          <w:rFonts w:ascii="Times New Roman" w:eastAsia="Times New Roman" w:hAnsi="Times New Roman" w:cs="Times New Roman"/>
          <w:b/>
          <w:bCs/>
          <w:color w:val="000000"/>
          <w:sz w:val="24"/>
          <w:szCs w:val="24"/>
          <w:lang w:eastAsia="ru-RU"/>
        </w:rPr>
        <w:t>.КАЛЕНДАРНО – ТЕМАТИЧЕСКОЕ ПЛАНИРОВАНИЕ ПО ИСТОРИИ РОССИИ 9 КЛАСС 40 часов</w:t>
      </w:r>
    </w:p>
    <w:tbl>
      <w:tblPr>
        <w:tblpPr w:leftFromText="36" w:rightFromText="36" w:vertAnchor="text"/>
        <w:tblW w:w="14681" w:type="dxa"/>
        <w:shd w:val="clear" w:color="auto" w:fill="FFFFFF"/>
        <w:tblCellMar>
          <w:top w:w="84" w:type="dxa"/>
          <w:left w:w="84" w:type="dxa"/>
          <w:bottom w:w="84" w:type="dxa"/>
          <w:right w:w="84" w:type="dxa"/>
        </w:tblCellMar>
        <w:tblLook w:val="04A0" w:firstRow="1" w:lastRow="0" w:firstColumn="1" w:lastColumn="0" w:noHBand="0" w:noVBand="1"/>
      </w:tblPr>
      <w:tblGrid>
        <w:gridCol w:w="510"/>
        <w:gridCol w:w="2426"/>
        <w:gridCol w:w="892"/>
        <w:gridCol w:w="3517"/>
        <w:gridCol w:w="4677"/>
        <w:gridCol w:w="934"/>
        <w:gridCol w:w="795"/>
        <w:gridCol w:w="930"/>
      </w:tblGrid>
      <w:tr w:rsidR="00166814" w:rsidRPr="00BE1018" w14:paraId="14EA688C" w14:textId="77777777" w:rsidTr="000E7100">
        <w:tc>
          <w:tcPr>
            <w:tcW w:w="5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A3580F0"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w:t>
            </w:r>
          </w:p>
        </w:tc>
        <w:tc>
          <w:tcPr>
            <w:tcW w:w="2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1A0384D"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Тема урока</w:t>
            </w:r>
          </w:p>
        </w:tc>
        <w:tc>
          <w:tcPr>
            <w:tcW w:w="8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A9CB5E5"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Кол-во</w:t>
            </w:r>
          </w:p>
          <w:p w14:paraId="28FAD674"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часов</w:t>
            </w:r>
          </w:p>
        </w:tc>
        <w:tc>
          <w:tcPr>
            <w:tcW w:w="35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A01E5D3"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Элементы содержания уроков</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5DAA6A4"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Основные виды учебной деятельности</w:t>
            </w:r>
          </w:p>
        </w:tc>
        <w:tc>
          <w:tcPr>
            <w:tcW w:w="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037DD5C"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Дата по плану</w:t>
            </w:r>
          </w:p>
        </w:tc>
        <w:tc>
          <w:tcPr>
            <w:tcW w:w="7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A33EEF5"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факт</w:t>
            </w:r>
          </w:p>
        </w:tc>
        <w:tc>
          <w:tcPr>
            <w:tcW w:w="9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563135C"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д/з</w:t>
            </w:r>
          </w:p>
        </w:tc>
      </w:tr>
      <w:tr w:rsidR="00166814" w:rsidRPr="00BE1018" w14:paraId="09456FAF" w14:textId="77777777" w:rsidTr="000E7100">
        <w:tc>
          <w:tcPr>
            <w:tcW w:w="14681" w:type="dxa"/>
            <w:gridSpan w:val="8"/>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FB97834"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b/>
                <w:bCs/>
                <w:color w:val="000000"/>
                <w:sz w:val="24"/>
                <w:szCs w:val="24"/>
                <w:lang w:eastAsia="ru-RU"/>
              </w:rPr>
              <w:t>Россия в первой половине XIX в. 8 ч</w:t>
            </w:r>
          </w:p>
        </w:tc>
      </w:tr>
      <w:tr w:rsidR="00166814" w:rsidRPr="00BE1018" w14:paraId="74790D0F" w14:textId="77777777" w:rsidTr="000E7100">
        <w:tc>
          <w:tcPr>
            <w:tcW w:w="5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7DA4BBD"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w:t>
            </w:r>
          </w:p>
        </w:tc>
        <w:tc>
          <w:tcPr>
            <w:tcW w:w="2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C987039"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Россия и мир на рубеже XVIII – XIX вв.</w:t>
            </w:r>
          </w:p>
        </w:tc>
        <w:tc>
          <w:tcPr>
            <w:tcW w:w="8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F15F707"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b/>
                <w:bCs/>
                <w:color w:val="000000"/>
                <w:sz w:val="24"/>
                <w:szCs w:val="24"/>
                <w:lang w:eastAsia="ru-RU"/>
              </w:rPr>
              <w:t>1</w:t>
            </w:r>
          </w:p>
        </w:tc>
        <w:tc>
          <w:tcPr>
            <w:tcW w:w="35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8B2837D"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Сословная структура российского общества. Российская деревня. Крепостное хозяйство. Крестьянские повинности. Дворянская усадьба, её «золотой век». Политический строй</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36B11DF"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Характеризовать территорию и геополитическое положение Российской империи </w:t>
            </w:r>
            <w:proofErr w:type="gramStart"/>
            <w:r w:rsidRPr="00BE1018">
              <w:rPr>
                <w:rFonts w:ascii="Times New Roman" w:eastAsia="Times New Roman" w:hAnsi="Times New Roman" w:cs="Times New Roman"/>
                <w:color w:val="000000"/>
                <w:sz w:val="24"/>
                <w:szCs w:val="24"/>
                <w:lang w:eastAsia="ru-RU"/>
              </w:rPr>
              <w:t>в начале</w:t>
            </w:r>
            <w:proofErr w:type="gramEnd"/>
            <w:r w:rsidRPr="00BE1018">
              <w:rPr>
                <w:rFonts w:ascii="Times New Roman" w:eastAsia="Times New Roman" w:hAnsi="Times New Roman" w:cs="Times New Roman"/>
                <w:color w:val="000000"/>
                <w:sz w:val="24"/>
                <w:szCs w:val="24"/>
                <w:lang w:eastAsia="ru-RU"/>
              </w:rPr>
              <w:t xml:space="preserve"> XIX в. (используя историческую карту). Рассказывать о социальной структуре российского общества</w:t>
            </w:r>
          </w:p>
        </w:tc>
        <w:tc>
          <w:tcPr>
            <w:tcW w:w="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D999272" w14:textId="77777777" w:rsidR="00166814" w:rsidRPr="00BE1018" w:rsidRDefault="00A0447E"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 </w:t>
            </w:r>
          </w:p>
        </w:tc>
        <w:tc>
          <w:tcPr>
            <w:tcW w:w="7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793F19D"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tc>
        <w:tc>
          <w:tcPr>
            <w:tcW w:w="9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1A8D179"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w:t>
            </w:r>
          </w:p>
        </w:tc>
      </w:tr>
      <w:tr w:rsidR="00166814" w:rsidRPr="00BE1018" w14:paraId="50F373B3" w14:textId="77777777" w:rsidTr="000E7100">
        <w:tc>
          <w:tcPr>
            <w:tcW w:w="5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2F6ED43"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2</w:t>
            </w:r>
          </w:p>
        </w:tc>
        <w:tc>
          <w:tcPr>
            <w:tcW w:w="2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5F90413"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Александр I: начало правления</w:t>
            </w:r>
          </w:p>
        </w:tc>
        <w:tc>
          <w:tcPr>
            <w:tcW w:w="8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D1E137C"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w:t>
            </w:r>
          </w:p>
        </w:tc>
        <w:tc>
          <w:tcPr>
            <w:tcW w:w="35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5DE59EE"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Александр I. Негласный комитет. Реформа образования. Учреждение министерств. Политика в отношении крестьян</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E2CF027"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Называть характерные, существенные черты внутренней политики Александра I в начале и во второй половине его царствования. Объяснять значение понятий: Негласный комитет, министерство, принцип разделения властей, Государственный совет, либеральные проекты, вольные хлебопашцы. Излагать и обосновывать оценку деятельности российских </w:t>
            </w:r>
            <w:r w:rsidRPr="00BE1018">
              <w:rPr>
                <w:rFonts w:ascii="Times New Roman" w:eastAsia="Times New Roman" w:hAnsi="Times New Roman" w:cs="Times New Roman"/>
                <w:color w:val="000000"/>
                <w:sz w:val="24"/>
                <w:szCs w:val="24"/>
                <w:lang w:eastAsia="ru-RU"/>
              </w:rPr>
              <w:lastRenderedPageBreak/>
              <w:t>реформаторов начала XIX в.</w:t>
            </w:r>
          </w:p>
          <w:p w14:paraId="4D05E933" w14:textId="77777777" w:rsidR="0097443D" w:rsidRPr="00BE1018" w:rsidRDefault="0097443D" w:rsidP="00F65050">
            <w:pPr>
              <w:spacing w:after="0" w:line="240" w:lineRule="auto"/>
              <w:jc w:val="both"/>
              <w:rPr>
                <w:rFonts w:ascii="Times New Roman" w:eastAsia="Times New Roman" w:hAnsi="Times New Roman" w:cs="Times New Roman"/>
                <w:color w:val="000000"/>
                <w:sz w:val="24"/>
                <w:szCs w:val="24"/>
                <w:lang w:eastAsia="ru-RU"/>
              </w:rPr>
            </w:pPr>
          </w:p>
        </w:tc>
        <w:tc>
          <w:tcPr>
            <w:tcW w:w="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6D02C0E" w14:textId="77777777" w:rsidR="00166814" w:rsidRPr="00BE1018" w:rsidRDefault="00A0447E"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lastRenderedPageBreak/>
              <w:t xml:space="preserve"> </w:t>
            </w:r>
          </w:p>
        </w:tc>
        <w:tc>
          <w:tcPr>
            <w:tcW w:w="7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B370FD2"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tc>
        <w:tc>
          <w:tcPr>
            <w:tcW w:w="9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A66B324"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§2</w:t>
            </w:r>
          </w:p>
        </w:tc>
      </w:tr>
      <w:tr w:rsidR="00166814" w:rsidRPr="00BE1018" w14:paraId="66327C56" w14:textId="77777777" w:rsidTr="000E7100">
        <w:tc>
          <w:tcPr>
            <w:tcW w:w="5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6AA6B2D"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lastRenderedPageBreak/>
              <w:t>3</w:t>
            </w:r>
          </w:p>
        </w:tc>
        <w:tc>
          <w:tcPr>
            <w:tcW w:w="2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2DE6C52"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Внешняя политика Александра I в 1801 – 1812 гг.</w:t>
            </w:r>
          </w:p>
        </w:tc>
        <w:tc>
          <w:tcPr>
            <w:tcW w:w="8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9EE70DC"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w:t>
            </w:r>
          </w:p>
          <w:p w14:paraId="2B6C977E"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p w14:paraId="7FFC8201"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p w14:paraId="15145A46"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tc>
        <w:tc>
          <w:tcPr>
            <w:tcW w:w="35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8D7F749"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Политика в восточном направлении. Отношения с Францией. Русско-шведская война (1808—1809)</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0368CC7"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Характеризовать основные направления внешней политики Российской империи</w:t>
            </w:r>
          </w:p>
        </w:tc>
        <w:tc>
          <w:tcPr>
            <w:tcW w:w="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7C37F4A" w14:textId="77777777" w:rsidR="00166814" w:rsidRPr="00BE1018" w:rsidRDefault="00A0447E"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 </w:t>
            </w:r>
          </w:p>
        </w:tc>
        <w:tc>
          <w:tcPr>
            <w:tcW w:w="7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1F72148"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tc>
        <w:tc>
          <w:tcPr>
            <w:tcW w:w="9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0C4BA79"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§3</w:t>
            </w:r>
          </w:p>
        </w:tc>
      </w:tr>
      <w:tr w:rsidR="00166814" w:rsidRPr="00BE1018" w14:paraId="09A27EF9" w14:textId="77777777" w:rsidTr="000E7100">
        <w:tc>
          <w:tcPr>
            <w:tcW w:w="5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9D8DAEA"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4</w:t>
            </w:r>
          </w:p>
        </w:tc>
        <w:tc>
          <w:tcPr>
            <w:tcW w:w="2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F531D85"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Отечественная война 1812 г.</w:t>
            </w:r>
          </w:p>
        </w:tc>
        <w:tc>
          <w:tcPr>
            <w:tcW w:w="8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2A06157"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w:t>
            </w:r>
          </w:p>
          <w:p w14:paraId="1DC32145"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tc>
        <w:tc>
          <w:tcPr>
            <w:tcW w:w="35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1E025A9"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Причины войны. Начальный этап войны. М.Б. Барклай-де-Толли и П.И. Багратион. Назначение М.И. Кутузова главнокомандующим. Бородинское сражение. Оставление Москвы и </w:t>
            </w:r>
            <w:proofErr w:type="spellStart"/>
            <w:r w:rsidRPr="00BE1018">
              <w:rPr>
                <w:rFonts w:ascii="Times New Roman" w:eastAsia="Times New Roman" w:hAnsi="Times New Roman" w:cs="Times New Roman"/>
                <w:color w:val="000000"/>
                <w:sz w:val="24"/>
                <w:szCs w:val="24"/>
                <w:lang w:eastAsia="ru-RU"/>
              </w:rPr>
              <w:t>Тарутинский</w:t>
            </w:r>
            <w:proofErr w:type="spellEnd"/>
            <w:r w:rsidRPr="00BE1018">
              <w:rPr>
                <w:rFonts w:ascii="Times New Roman" w:eastAsia="Times New Roman" w:hAnsi="Times New Roman" w:cs="Times New Roman"/>
                <w:color w:val="000000"/>
                <w:sz w:val="24"/>
                <w:szCs w:val="24"/>
                <w:lang w:eastAsia="ru-RU"/>
              </w:rPr>
              <w:t xml:space="preserve"> марш-манёвр. Партизанская и народная война</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F11BD2D"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Рассказывать, используя историческую карту и тексты источников, о ходе, основных событиях войны 1812 г. Подготовить сообщение об одном из участников Отечественной войны 1812 г. (по выбору)</w:t>
            </w:r>
          </w:p>
        </w:tc>
        <w:tc>
          <w:tcPr>
            <w:tcW w:w="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693600F" w14:textId="77777777" w:rsidR="00166814" w:rsidRPr="00BE1018" w:rsidRDefault="00A0447E"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 </w:t>
            </w:r>
          </w:p>
        </w:tc>
        <w:tc>
          <w:tcPr>
            <w:tcW w:w="7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ED8EAE7"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tc>
        <w:tc>
          <w:tcPr>
            <w:tcW w:w="9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2B87662"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§4</w:t>
            </w:r>
          </w:p>
        </w:tc>
      </w:tr>
      <w:tr w:rsidR="00166814" w:rsidRPr="00BE1018" w14:paraId="00BDB956" w14:textId="77777777" w:rsidTr="000E7100">
        <w:tc>
          <w:tcPr>
            <w:tcW w:w="5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9EDC31D"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5</w:t>
            </w:r>
          </w:p>
        </w:tc>
        <w:tc>
          <w:tcPr>
            <w:tcW w:w="2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1631343"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Заграничные походы русской армии</w:t>
            </w:r>
          </w:p>
        </w:tc>
        <w:tc>
          <w:tcPr>
            <w:tcW w:w="8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0E6E87B"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w:t>
            </w:r>
          </w:p>
          <w:p w14:paraId="357162F8"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p w14:paraId="59EE84FB"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tc>
        <w:tc>
          <w:tcPr>
            <w:tcW w:w="35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E708207"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Гибель наполеоновской армии. «Битва народов». Капитуляция Парижа</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D390F26"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Объяснять, в чём заключались последствия Отечественной войны 1812 г. для международного положения России и ситуации в стране. Характеризовать направления внешней политики Александра I</w:t>
            </w:r>
          </w:p>
        </w:tc>
        <w:tc>
          <w:tcPr>
            <w:tcW w:w="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106FF06" w14:textId="77777777" w:rsidR="00166814" w:rsidRPr="00BE1018" w:rsidRDefault="00A0447E"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 </w:t>
            </w:r>
          </w:p>
        </w:tc>
        <w:tc>
          <w:tcPr>
            <w:tcW w:w="7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47230F8"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tc>
        <w:tc>
          <w:tcPr>
            <w:tcW w:w="9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BCD5EE1"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§5</w:t>
            </w:r>
          </w:p>
        </w:tc>
      </w:tr>
      <w:tr w:rsidR="00166814" w:rsidRPr="00BE1018" w14:paraId="75121446" w14:textId="77777777" w:rsidTr="000E7100">
        <w:tc>
          <w:tcPr>
            <w:tcW w:w="5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97BD965"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6</w:t>
            </w:r>
          </w:p>
        </w:tc>
        <w:tc>
          <w:tcPr>
            <w:tcW w:w="2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F4FBBEA"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Либеральные и охранительные тенденции во внутренней политике Александра I в 1815— 1825 гг.</w:t>
            </w:r>
          </w:p>
        </w:tc>
        <w:tc>
          <w:tcPr>
            <w:tcW w:w="8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0E8E0E3"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w:t>
            </w:r>
          </w:p>
          <w:p w14:paraId="61085F6C"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p w14:paraId="19418ED9"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p w14:paraId="0311E1CB"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p w14:paraId="600FDCBF"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p w14:paraId="5B946779"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p w14:paraId="675286DD"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tc>
        <w:tc>
          <w:tcPr>
            <w:tcW w:w="35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40CBA6E"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Государственная уставная грамота. Н.Н. Новосильцев. Отказ Александра I от реформ в конце царствования</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758E840"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Представлять характеристику (исторический портрет) Александра I, объяснять причины изменения его внутриполитического курса</w:t>
            </w:r>
          </w:p>
        </w:tc>
        <w:tc>
          <w:tcPr>
            <w:tcW w:w="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8D2B45F" w14:textId="77777777" w:rsidR="00166814" w:rsidRPr="00BE1018" w:rsidRDefault="00A0447E"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 </w:t>
            </w:r>
          </w:p>
        </w:tc>
        <w:tc>
          <w:tcPr>
            <w:tcW w:w="7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65E612D"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tc>
        <w:tc>
          <w:tcPr>
            <w:tcW w:w="9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DC2CBD2"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§6</w:t>
            </w:r>
          </w:p>
        </w:tc>
      </w:tr>
      <w:tr w:rsidR="00166814" w:rsidRPr="00BE1018" w14:paraId="68F7AD20" w14:textId="77777777" w:rsidTr="000E7100">
        <w:tc>
          <w:tcPr>
            <w:tcW w:w="5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1A0AB3A"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7</w:t>
            </w:r>
          </w:p>
        </w:tc>
        <w:tc>
          <w:tcPr>
            <w:tcW w:w="2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BD5BC32"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Социально-экономическое развитие страны в первой четверти XIX в.</w:t>
            </w:r>
          </w:p>
        </w:tc>
        <w:tc>
          <w:tcPr>
            <w:tcW w:w="8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1A181C2"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w:t>
            </w:r>
          </w:p>
        </w:tc>
        <w:tc>
          <w:tcPr>
            <w:tcW w:w="35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BFBE723"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Экономический кризис. Развитие сельского хозяйства. Крестьянский вопрос. Военные поселения. А.А. Аракчеев. Развитие промышленности, торговли, путей сообщения</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9DF06B3"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Объяснять значение терминов: военные поселения, </w:t>
            </w:r>
            <w:proofErr w:type="gramStart"/>
            <w:r w:rsidRPr="00BE1018">
              <w:rPr>
                <w:rFonts w:ascii="Times New Roman" w:eastAsia="Times New Roman" w:hAnsi="Times New Roman" w:cs="Times New Roman"/>
                <w:color w:val="000000"/>
                <w:sz w:val="24"/>
                <w:szCs w:val="24"/>
                <w:lang w:eastAsia="ru-RU"/>
              </w:rPr>
              <w:t>аракчеевщина</w:t>
            </w:r>
            <w:proofErr w:type="gramEnd"/>
            <w:r w:rsidRPr="00BE1018">
              <w:rPr>
                <w:rFonts w:ascii="Times New Roman" w:eastAsia="Times New Roman" w:hAnsi="Times New Roman" w:cs="Times New Roman"/>
                <w:color w:val="000000"/>
                <w:sz w:val="24"/>
                <w:szCs w:val="24"/>
                <w:lang w:eastAsia="ru-RU"/>
              </w:rPr>
              <w:t xml:space="preserve">. Характеризовать особенности экономического развития России. Составлять характеристики государственных и военных деятелей первой четверти XIX в. (М.М. Сперанского, А.А. Аракчеева, М.И. </w:t>
            </w:r>
            <w:r w:rsidRPr="00BE1018">
              <w:rPr>
                <w:rFonts w:ascii="Times New Roman" w:eastAsia="Times New Roman" w:hAnsi="Times New Roman" w:cs="Times New Roman"/>
                <w:color w:val="000000"/>
                <w:sz w:val="24"/>
                <w:szCs w:val="24"/>
                <w:lang w:eastAsia="ru-RU"/>
              </w:rPr>
              <w:lastRenderedPageBreak/>
              <w:t>Кутузова, П.И. Багратиона и др.)</w:t>
            </w:r>
          </w:p>
        </w:tc>
        <w:tc>
          <w:tcPr>
            <w:tcW w:w="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C10EAD4" w14:textId="77777777" w:rsidR="00166814" w:rsidRPr="00BE1018" w:rsidRDefault="00A0447E"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lastRenderedPageBreak/>
              <w:t xml:space="preserve"> </w:t>
            </w:r>
          </w:p>
        </w:tc>
        <w:tc>
          <w:tcPr>
            <w:tcW w:w="7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00D8CC7"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tc>
        <w:tc>
          <w:tcPr>
            <w:tcW w:w="9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2DE65E4"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§7</w:t>
            </w:r>
          </w:p>
        </w:tc>
      </w:tr>
      <w:tr w:rsidR="00166814" w:rsidRPr="00BE1018" w14:paraId="67AB4799" w14:textId="77777777" w:rsidTr="000E7100">
        <w:tc>
          <w:tcPr>
            <w:tcW w:w="14681" w:type="dxa"/>
            <w:gridSpan w:val="8"/>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0B9818A"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b/>
                <w:bCs/>
                <w:color w:val="000000"/>
                <w:sz w:val="24"/>
                <w:szCs w:val="24"/>
                <w:lang w:eastAsia="ru-RU"/>
              </w:rPr>
              <w:lastRenderedPageBreak/>
              <w:t>Россия во второй четверти XIX в.7 ч</w:t>
            </w:r>
          </w:p>
        </w:tc>
      </w:tr>
      <w:tr w:rsidR="00166814" w:rsidRPr="00BE1018" w14:paraId="430A7894" w14:textId="77777777" w:rsidTr="000E7100">
        <w:tc>
          <w:tcPr>
            <w:tcW w:w="5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0E6A8D4"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8</w:t>
            </w:r>
          </w:p>
        </w:tc>
        <w:tc>
          <w:tcPr>
            <w:tcW w:w="2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BE78FB4"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Общественное движение при Александре I</w:t>
            </w:r>
          </w:p>
          <w:p w14:paraId="1D80B932"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Самостоятельная работа по теме «Россия в первой четверти XIX в.»</w:t>
            </w:r>
          </w:p>
        </w:tc>
        <w:tc>
          <w:tcPr>
            <w:tcW w:w="8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E4D6D9B"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w:t>
            </w:r>
          </w:p>
          <w:p w14:paraId="2B72C739"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p w14:paraId="6D51AF8B"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tc>
        <w:tc>
          <w:tcPr>
            <w:tcW w:w="35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1C85F87"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Первые тайные общества. Причины движения декабристов. Первые декабристские организации. Северное и Южное общества. «Конституция» Н.М. </w:t>
            </w:r>
            <w:proofErr w:type="spellStart"/>
            <w:r w:rsidRPr="00BE1018">
              <w:rPr>
                <w:rFonts w:ascii="Times New Roman" w:eastAsia="Times New Roman" w:hAnsi="Times New Roman" w:cs="Times New Roman"/>
                <w:color w:val="000000"/>
                <w:sz w:val="24"/>
                <w:szCs w:val="24"/>
                <w:lang w:eastAsia="ru-RU"/>
              </w:rPr>
              <w:t>Муравьёва</w:t>
            </w:r>
            <w:proofErr w:type="spellEnd"/>
            <w:r w:rsidRPr="00BE1018">
              <w:rPr>
                <w:rFonts w:ascii="Times New Roman" w:eastAsia="Times New Roman" w:hAnsi="Times New Roman" w:cs="Times New Roman"/>
                <w:color w:val="000000"/>
                <w:sz w:val="24"/>
                <w:szCs w:val="24"/>
                <w:lang w:eastAsia="ru-RU"/>
              </w:rPr>
              <w:t xml:space="preserve"> и «</w:t>
            </w:r>
            <w:proofErr w:type="gramStart"/>
            <w:r w:rsidRPr="00BE1018">
              <w:rPr>
                <w:rFonts w:ascii="Times New Roman" w:eastAsia="Times New Roman" w:hAnsi="Times New Roman" w:cs="Times New Roman"/>
                <w:color w:val="000000"/>
                <w:sz w:val="24"/>
                <w:szCs w:val="24"/>
                <w:lang w:eastAsia="ru-RU"/>
              </w:rPr>
              <w:t>Русская</w:t>
            </w:r>
            <w:proofErr w:type="gramEnd"/>
            <w:r w:rsidRPr="00BE1018">
              <w:rPr>
                <w:rFonts w:ascii="Times New Roman" w:eastAsia="Times New Roman" w:hAnsi="Times New Roman" w:cs="Times New Roman"/>
                <w:color w:val="000000"/>
                <w:sz w:val="24"/>
                <w:szCs w:val="24"/>
                <w:lang w:eastAsia="ru-RU"/>
              </w:rPr>
              <w:t xml:space="preserve"> правда» П.И. Пестеля. Смерть Александра I и династический кризис. Восстания на Сенатской площади и на Украине. Следствие и суд над декабристами</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F05BDF2"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Раскрывать предпосылки и цели движения декабристов.</w:t>
            </w:r>
          </w:p>
          <w:p w14:paraId="0A54C928"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Анализировать программные документы декабристов, сравнивать их основные положения, определяя общее и различия.</w:t>
            </w:r>
          </w:p>
          <w:p w14:paraId="71B5A7A5"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tc>
        <w:tc>
          <w:tcPr>
            <w:tcW w:w="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0ED53E9" w14:textId="77777777" w:rsidR="00166814" w:rsidRPr="00BE1018" w:rsidRDefault="00A0447E"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 </w:t>
            </w:r>
          </w:p>
        </w:tc>
        <w:tc>
          <w:tcPr>
            <w:tcW w:w="7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BB8EBF0"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tc>
        <w:tc>
          <w:tcPr>
            <w:tcW w:w="9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04004F1"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§8-9</w:t>
            </w:r>
          </w:p>
        </w:tc>
      </w:tr>
      <w:tr w:rsidR="00166814" w:rsidRPr="00BE1018" w14:paraId="2D60B82D" w14:textId="77777777" w:rsidTr="000E7100">
        <w:tc>
          <w:tcPr>
            <w:tcW w:w="5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3C0963E"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9</w:t>
            </w:r>
          </w:p>
        </w:tc>
        <w:tc>
          <w:tcPr>
            <w:tcW w:w="2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E507F26"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Реформаторские и консервативные тенденции во внутренней политике Николая I</w:t>
            </w:r>
          </w:p>
        </w:tc>
        <w:tc>
          <w:tcPr>
            <w:tcW w:w="8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12A983E"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w:t>
            </w:r>
          </w:p>
        </w:tc>
        <w:tc>
          <w:tcPr>
            <w:tcW w:w="35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A1F4849"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Политический курс Николая I. Собственная Его Императорского Величества канцелярия. Кодификация законов III Отделение Его Императорского Величества канцелярии и Отдельный корпус жандармов. А.Х. </w:t>
            </w:r>
            <w:proofErr w:type="spellStart"/>
            <w:r w:rsidRPr="00BE1018">
              <w:rPr>
                <w:rFonts w:ascii="Times New Roman" w:eastAsia="Times New Roman" w:hAnsi="Times New Roman" w:cs="Times New Roman"/>
                <w:color w:val="000000"/>
                <w:sz w:val="24"/>
                <w:szCs w:val="24"/>
                <w:lang w:eastAsia="ru-RU"/>
              </w:rPr>
              <w:t>Бенкендорф</w:t>
            </w:r>
            <w:proofErr w:type="spellEnd"/>
            <w:r w:rsidRPr="00BE1018">
              <w:rPr>
                <w:rFonts w:ascii="Times New Roman" w:eastAsia="Times New Roman" w:hAnsi="Times New Roman" w:cs="Times New Roman"/>
                <w:color w:val="000000"/>
                <w:sz w:val="24"/>
                <w:szCs w:val="24"/>
                <w:lang w:eastAsia="ru-RU"/>
              </w:rPr>
              <w:t>. Политика в области просвещения. С.С. Уваров и «теория официальной народности». Цензура. «Мрачное семилетие»</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D24D01E"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Рассказывать о преобразованиях в области государственного управления в России во второй четверти XIX в., оценивать их значение. Объяснять смысл терминов кодификация законов, корпус жандармов. Составлять характеристику (исторический портрет) Николая I. Объяснять, в чём состояла острота крестьянского вопроса в России в годы правления Николая I</w:t>
            </w:r>
          </w:p>
        </w:tc>
        <w:tc>
          <w:tcPr>
            <w:tcW w:w="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850E032" w14:textId="77777777" w:rsidR="00166814" w:rsidRPr="00BE1018" w:rsidRDefault="00A0447E"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 </w:t>
            </w:r>
          </w:p>
        </w:tc>
        <w:tc>
          <w:tcPr>
            <w:tcW w:w="7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1B5BB13"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tc>
        <w:tc>
          <w:tcPr>
            <w:tcW w:w="9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3D6AABC"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§10</w:t>
            </w:r>
          </w:p>
        </w:tc>
      </w:tr>
      <w:tr w:rsidR="00166814" w:rsidRPr="00BE1018" w14:paraId="19FE6341" w14:textId="77777777" w:rsidTr="000E7100">
        <w:tc>
          <w:tcPr>
            <w:tcW w:w="5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28673EE"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10</w:t>
            </w:r>
          </w:p>
        </w:tc>
        <w:tc>
          <w:tcPr>
            <w:tcW w:w="2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B1A6CA5"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Социально – экономическое развитие страны во второй четверти XIX в.</w:t>
            </w:r>
          </w:p>
        </w:tc>
        <w:tc>
          <w:tcPr>
            <w:tcW w:w="8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FC6C119"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w:t>
            </w:r>
          </w:p>
        </w:tc>
        <w:tc>
          <w:tcPr>
            <w:tcW w:w="35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6EA96AC"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Экономическая и финансовая политика в условиях политической консервации. Денежная реформа Е.Ф. </w:t>
            </w:r>
            <w:proofErr w:type="spellStart"/>
            <w:r w:rsidRPr="00BE1018">
              <w:rPr>
                <w:rFonts w:ascii="Times New Roman" w:eastAsia="Times New Roman" w:hAnsi="Times New Roman" w:cs="Times New Roman"/>
                <w:color w:val="000000"/>
                <w:sz w:val="24"/>
                <w:szCs w:val="24"/>
                <w:lang w:eastAsia="ru-RU"/>
              </w:rPr>
              <w:t>Канкрина</w:t>
            </w:r>
            <w:proofErr w:type="spellEnd"/>
            <w:r w:rsidRPr="00BE1018">
              <w:rPr>
                <w:rFonts w:ascii="Times New Roman" w:eastAsia="Times New Roman" w:hAnsi="Times New Roman" w:cs="Times New Roman"/>
                <w:color w:val="000000"/>
                <w:sz w:val="24"/>
                <w:szCs w:val="24"/>
                <w:lang w:eastAsia="ru-RU"/>
              </w:rPr>
              <w:t xml:space="preserve">. Крестьянский вопрос. Указ об обязанных крестьянах. Реформа государственной деревни; </w:t>
            </w:r>
            <w:r w:rsidRPr="00BE1018">
              <w:rPr>
                <w:rFonts w:ascii="Times New Roman" w:eastAsia="Times New Roman" w:hAnsi="Times New Roman" w:cs="Times New Roman"/>
                <w:color w:val="000000"/>
                <w:sz w:val="24"/>
                <w:szCs w:val="24"/>
                <w:lang w:eastAsia="ru-RU"/>
              </w:rPr>
              <w:lastRenderedPageBreak/>
              <w:t>деятельность П.Д. Киселёва. Сословная политика. Николаевская бюрократия</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0A34656"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lastRenderedPageBreak/>
              <w:t xml:space="preserve">Давать оценку деятельности Е.Ф. </w:t>
            </w:r>
            <w:proofErr w:type="spellStart"/>
            <w:r w:rsidRPr="00BE1018">
              <w:rPr>
                <w:rFonts w:ascii="Times New Roman" w:eastAsia="Times New Roman" w:hAnsi="Times New Roman" w:cs="Times New Roman"/>
                <w:color w:val="000000"/>
                <w:sz w:val="24"/>
                <w:szCs w:val="24"/>
                <w:lang w:eastAsia="ru-RU"/>
              </w:rPr>
              <w:t>Канкрина</w:t>
            </w:r>
            <w:proofErr w:type="spellEnd"/>
            <w:r w:rsidRPr="00BE1018">
              <w:rPr>
                <w:rFonts w:ascii="Times New Roman" w:eastAsia="Times New Roman" w:hAnsi="Times New Roman" w:cs="Times New Roman"/>
                <w:color w:val="000000"/>
                <w:sz w:val="24"/>
                <w:szCs w:val="24"/>
                <w:lang w:eastAsia="ru-RU"/>
              </w:rPr>
              <w:t>, П.Д. Киселёва</w:t>
            </w:r>
          </w:p>
          <w:p w14:paraId="32CE22D7"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Объяснять смысл понятий и терминов темы</w:t>
            </w:r>
          </w:p>
        </w:tc>
        <w:tc>
          <w:tcPr>
            <w:tcW w:w="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91B6487" w14:textId="77777777" w:rsidR="00166814" w:rsidRPr="00BE1018" w:rsidRDefault="00A0447E"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 </w:t>
            </w:r>
          </w:p>
        </w:tc>
        <w:tc>
          <w:tcPr>
            <w:tcW w:w="7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AEC6164"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tc>
        <w:tc>
          <w:tcPr>
            <w:tcW w:w="9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96104B4"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§11</w:t>
            </w:r>
          </w:p>
        </w:tc>
      </w:tr>
      <w:tr w:rsidR="00166814" w:rsidRPr="00BE1018" w14:paraId="51D9E24E" w14:textId="77777777" w:rsidTr="000E7100">
        <w:tc>
          <w:tcPr>
            <w:tcW w:w="5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F3283D0"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lastRenderedPageBreak/>
              <w:t>11</w:t>
            </w:r>
          </w:p>
        </w:tc>
        <w:tc>
          <w:tcPr>
            <w:tcW w:w="2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FF79C2D"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Общественное движение при Николае I</w:t>
            </w:r>
          </w:p>
        </w:tc>
        <w:tc>
          <w:tcPr>
            <w:tcW w:w="8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92F4D7B"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w:t>
            </w:r>
          </w:p>
          <w:p w14:paraId="66BC2712"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p w14:paraId="5B33D101"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tc>
        <w:tc>
          <w:tcPr>
            <w:tcW w:w="35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DE5E9AE"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Политика в области просвещения. С.С. Уваров и «теория официальной народности». Либеральное направление. К.С. Аксаков. Т.Н. Грановский. Радикальное направление. В.Г. Белинский. Зарождение социалистической мысли. А.И. Герцен</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8429BA4"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Характеризовать основные положения теории официальной народности. Представлять характеристику (исторический портрет) общественных деятелей 1830—1850-х гг. (по выбору)</w:t>
            </w:r>
          </w:p>
          <w:p w14:paraId="1E59BDEB"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tc>
        <w:tc>
          <w:tcPr>
            <w:tcW w:w="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3D7A3F4" w14:textId="77777777" w:rsidR="00166814" w:rsidRPr="00BE1018" w:rsidRDefault="00A0447E"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 </w:t>
            </w:r>
          </w:p>
        </w:tc>
        <w:tc>
          <w:tcPr>
            <w:tcW w:w="7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2B9C1B3"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tc>
        <w:tc>
          <w:tcPr>
            <w:tcW w:w="9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B48C5D3"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§12</w:t>
            </w:r>
          </w:p>
        </w:tc>
      </w:tr>
      <w:tr w:rsidR="00166814" w:rsidRPr="00BE1018" w14:paraId="6E170A8F" w14:textId="77777777" w:rsidTr="000E7100">
        <w:tc>
          <w:tcPr>
            <w:tcW w:w="5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ECB9C16"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12</w:t>
            </w:r>
          </w:p>
        </w:tc>
        <w:tc>
          <w:tcPr>
            <w:tcW w:w="2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42FB1FC"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Национальная и религиозная политика Николая I</w:t>
            </w:r>
          </w:p>
        </w:tc>
        <w:tc>
          <w:tcPr>
            <w:tcW w:w="8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4CC0104"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w:t>
            </w:r>
          </w:p>
        </w:tc>
        <w:tc>
          <w:tcPr>
            <w:tcW w:w="35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14FC294"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Религии и народы Российской империи. Христианские конфессии. Православные народы. Старообрядцы. Католики, протестанты, армяно-григорианская Церковь. Нехристианские конфессии. Иудеи, мусульмане, буддисты, язычники. Польское восстание в 1830—1831 гг.</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BE89696"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Рассказывать о положении народов Российской империи, национальной политике власти. Характеризовать причины и основные события национальных движений в империи</w:t>
            </w:r>
          </w:p>
        </w:tc>
        <w:tc>
          <w:tcPr>
            <w:tcW w:w="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4E5C4C5" w14:textId="77777777" w:rsidR="00166814" w:rsidRPr="00BE1018" w:rsidRDefault="00A0447E"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 </w:t>
            </w:r>
          </w:p>
        </w:tc>
        <w:tc>
          <w:tcPr>
            <w:tcW w:w="7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DBA8FF5"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tc>
        <w:tc>
          <w:tcPr>
            <w:tcW w:w="9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9319467"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С80-85</w:t>
            </w:r>
          </w:p>
        </w:tc>
      </w:tr>
      <w:tr w:rsidR="00166814" w:rsidRPr="00BE1018" w14:paraId="70981C72" w14:textId="77777777" w:rsidTr="000E7100">
        <w:tc>
          <w:tcPr>
            <w:tcW w:w="5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4FCF34F"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13</w:t>
            </w:r>
          </w:p>
        </w:tc>
        <w:tc>
          <w:tcPr>
            <w:tcW w:w="2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70ECBC7"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Внешняя политика Николая I. Кавказская война 1817-1864 гг.</w:t>
            </w:r>
          </w:p>
        </w:tc>
        <w:tc>
          <w:tcPr>
            <w:tcW w:w="8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DAC8656"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w:t>
            </w:r>
          </w:p>
        </w:tc>
        <w:tc>
          <w:tcPr>
            <w:tcW w:w="35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EAA3A3B"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Перемены во внешнеполитическом курсе. Русско-иранская война (1826—1828). Политика России в восточном вопросе. Русско-турецкая война (1828— 1829). Россия и европейские революции. Кавказская война. Шамиль</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388AA9F"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Характеризовать основные направления внешней политики России во второй четверти XIX в. Рассказывать, используя историческую карту, о военных кампаниях — войнах с Персией и Турцией, Кавказской войне, характеризовать их итоги.</w:t>
            </w:r>
          </w:p>
        </w:tc>
        <w:tc>
          <w:tcPr>
            <w:tcW w:w="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D0670A6" w14:textId="77777777" w:rsidR="00166814" w:rsidRPr="00BE1018" w:rsidRDefault="00A0447E"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 </w:t>
            </w:r>
          </w:p>
        </w:tc>
        <w:tc>
          <w:tcPr>
            <w:tcW w:w="7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B1C76CF"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tc>
        <w:tc>
          <w:tcPr>
            <w:tcW w:w="9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E06A942"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§13-14</w:t>
            </w:r>
          </w:p>
        </w:tc>
      </w:tr>
      <w:tr w:rsidR="00166814" w:rsidRPr="00BE1018" w14:paraId="66F4A998" w14:textId="77777777" w:rsidTr="000E7100">
        <w:tc>
          <w:tcPr>
            <w:tcW w:w="5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6882898"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14</w:t>
            </w:r>
          </w:p>
        </w:tc>
        <w:tc>
          <w:tcPr>
            <w:tcW w:w="2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08A0758"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Культурное пространство России в первой половине XIX в.</w:t>
            </w:r>
          </w:p>
        </w:tc>
        <w:tc>
          <w:tcPr>
            <w:tcW w:w="8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A487051"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w:t>
            </w:r>
          </w:p>
          <w:p w14:paraId="5809B9DA"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p w14:paraId="082BD11E"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p w14:paraId="1402151D"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tc>
        <w:tc>
          <w:tcPr>
            <w:tcW w:w="35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EF0A944"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Роль государства в русской культуре. Народная культура. Литература. Н.М. Карамзин. В.А. Жуковский. От </w:t>
            </w:r>
            <w:proofErr w:type="spellStart"/>
            <w:proofErr w:type="gramStart"/>
            <w:r w:rsidRPr="00BE1018">
              <w:rPr>
                <w:rFonts w:ascii="Times New Roman" w:eastAsia="Times New Roman" w:hAnsi="Times New Roman" w:cs="Times New Roman"/>
                <w:color w:val="000000"/>
                <w:sz w:val="24"/>
                <w:szCs w:val="24"/>
                <w:lang w:eastAsia="ru-RU"/>
              </w:rPr>
              <w:t>классициз-ма</w:t>
            </w:r>
            <w:proofErr w:type="spellEnd"/>
            <w:proofErr w:type="gramEnd"/>
            <w:r w:rsidRPr="00BE1018">
              <w:rPr>
                <w:rFonts w:ascii="Times New Roman" w:eastAsia="Times New Roman" w:hAnsi="Times New Roman" w:cs="Times New Roman"/>
                <w:color w:val="000000"/>
                <w:sz w:val="24"/>
                <w:szCs w:val="24"/>
                <w:lang w:eastAsia="ru-RU"/>
              </w:rPr>
              <w:t xml:space="preserve"> к реализму. А.С. Пушкин. </w:t>
            </w:r>
            <w:r w:rsidRPr="00BE1018">
              <w:rPr>
                <w:rFonts w:ascii="Times New Roman" w:eastAsia="Times New Roman" w:hAnsi="Times New Roman" w:cs="Times New Roman"/>
                <w:color w:val="000000"/>
                <w:sz w:val="24"/>
                <w:szCs w:val="24"/>
                <w:lang w:eastAsia="ru-RU"/>
              </w:rPr>
              <w:lastRenderedPageBreak/>
              <w:t xml:space="preserve">М.Ю. Лермонтов. Архитектура: художественные стили (ампир, исторический стиль); зодчие и их творения. К.И. Росси. А.Д. Воронихин. О. </w:t>
            </w:r>
            <w:proofErr w:type="spellStart"/>
            <w:r w:rsidRPr="00BE1018">
              <w:rPr>
                <w:rFonts w:ascii="Times New Roman" w:eastAsia="Times New Roman" w:hAnsi="Times New Roman" w:cs="Times New Roman"/>
                <w:color w:val="000000"/>
                <w:sz w:val="24"/>
                <w:szCs w:val="24"/>
                <w:lang w:eastAsia="ru-RU"/>
              </w:rPr>
              <w:t>Монферран</w:t>
            </w:r>
            <w:proofErr w:type="spellEnd"/>
            <w:r w:rsidRPr="00BE1018">
              <w:rPr>
                <w:rFonts w:ascii="Times New Roman" w:eastAsia="Times New Roman" w:hAnsi="Times New Roman" w:cs="Times New Roman"/>
                <w:color w:val="000000"/>
                <w:sz w:val="24"/>
                <w:szCs w:val="24"/>
                <w:lang w:eastAsia="ru-RU"/>
              </w:rPr>
              <w:t xml:space="preserve">. К.А. Тон. Изобразительное искусство. Академическая живопись. Лубок. Сентиментализм, романтизм, реализм. В.Л. </w:t>
            </w:r>
            <w:proofErr w:type="spellStart"/>
            <w:r w:rsidRPr="00BE1018">
              <w:rPr>
                <w:rFonts w:ascii="Times New Roman" w:eastAsia="Times New Roman" w:hAnsi="Times New Roman" w:cs="Times New Roman"/>
                <w:color w:val="000000"/>
                <w:sz w:val="24"/>
                <w:szCs w:val="24"/>
                <w:lang w:eastAsia="ru-RU"/>
              </w:rPr>
              <w:t>Боровиковский</w:t>
            </w:r>
            <w:proofErr w:type="spellEnd"/>
            <w:r w:rsidRPr="00BE1018">
              <w:rPr>
                <w:rFonts w:ascii="Times New Roman" w:eastAsia="Times New Roman" w:hAnsi="Times New Roman" w:cs="Times New Roman"/>
                <w:color w:val="000000"/>
                <w:sz w:val="24"/>
                <w:szCs w:val="24"/>
                <w:lang w:eastAsia="ru-RU"/>
              </w:rPr>
              <w:t>. К.П. Брюллов. О.А. Кипренский. В.А. Тропинин. П.А. Федотов.</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19A643A"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lastRenderedPageBreak/>
              <w:t>Объяснять смысл понятия «золотой век» русской культуры.</w:t>
            </w:r>
          </w:p>
          <w:p w14:paraId="7B03ECB1"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Характеризовать достижения отечественной науки и культуры первой половины XIX в., их место в мировой </w:t>
            </w:r>
            <w:r w:rsidRPr="00BE1018">
              <w:rPr>
                <w:rFonts w:ascii="Times New Roman" w:eastAsia="Times New Roman" w:hAnsi="Times New Roman" w:cs="Times New Roman"/>
                <w:color w:val="000000"/>
                <w:sz w:val="24"/>
                <w:szCs w:val="24"/>
                <w:lang w:eastAsia="ru-RU"/>
              </w:rPr>
              <w:lastRenderedPageBreak/>
              <w:t>культуре. Называть основные жанры литературы первой половины XIX в., известных писателей, их произведения. Составлять описание памятников архитектуры, произведений изобразительного искусства первой половины XIX в., выявляя их художественные особенности и достоинства. Подготовить сообщения о представителях культуры первой половины XIX в., их творчестве (по выбору).</w:t>
            </w:r>
          </w:p>
        </w:tc>
        <w:tc>
          <w:tcPr>
            <w:tcW w:w="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09C4A85" w14:textId="77777777" w:rsidR="00166814" w:rsidRPr="00BE1018" w:rsidRDefault="00A0447E"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lastRenderedPageBreak/>
              <w:t xml:space="preserve"> </w:t>
            </w:r>
          </w:p>
        </w:tc>
        <w:tc>
          <w:tcPr>
            <w:tcW w:w="7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6E3B2D8"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tc>
        <w:tc>
          <w:tcPr>
            <w:tcW w:w="9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8510333" w14:textId="66BA25A4" w:rsidR="00166814" w:rsidRPr="00BE1018" w:rsidRDefault="009D6303" w:rsidP="00F6505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П15-16</w:t>
            </w:r>
          </w:p>
        </w:tc>
      </w:tr>
      <w:tr w:rsidR="00166814" w:rsidRPr="00BE1018" w14:paraId="10D8B229" w14:textId="77777777" w:rsidTr="000E7100">
        <w:tc>
          <w:tcPr>
            <w:tcW w:w="5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31B25E7"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lastRenderedPageBreak/>
              <w:t>15</w:t>
            </w:r>
          </w:p>
        </w:tc>
        <w:tc>
          <w:tcPr>
            <w:tcW w:w="2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389E828"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Повторительно-обобщающий урок по теме «Россия во второй четверти XIX в.»</w:t>
            </w:r>
          </w:p>
        </w:tc>
        <w:tc>
          <w:tcPr>
            <w:tcW w:w="8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C9C2D2E"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w:t>
            </w:r>
          </w:p>
        </w:tc>
        <w:tc>
          <w:tcPr>
            <w:tcW w:w="8194"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E7E3812"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Урок обобщения и закрепления</w:t>
            </w:r>
          </w:p>
        </w:tc>
        <w:tc>
          <w:tcPr>
            <w:tcW w:w="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B39D5D8" w14:textId="77777777" w:rsidR="00166814" w:rsidRPr="00BE1018" w:rsidRDefault="00A0447E"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 </w:t>
            </w:r>
          </w:p>
        </w:tc>
        <w:tc>
          <w:tcPr>
            <w:tcW w:w="7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4CD8800"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tc>
        <w:tc>
          <w:tcPr>
            <w:tcW w:w="9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BE73B3F" w14:textId="3BF02045" w:rsidR="00166814" w:rsidRPr="00BE1018" w:rsidRDefault="00166814" w:rsidP="009D6303">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§10-1</w:t>
            </w:r>
            <w:r w:rsidR="009D6303">
              <w:rPr>
                <w:rFonts w:ascii="Times New Roman" w:eastAsia="Times New Roman" w:hAnsi="Times New Roman" w:cs="Times New Roman"/>
                <w:color w:val="000000"/>
                <w:sz w:val="24"/>
                <w:szCs w:val="24"/>
                <w:lang w:eastAsia="ru-RU"/>
              </w:rPr>
              <w:t>6</w:t>
            </w:r>
          </w:p>
        </w:tc>
      </w:tr>
      <w:tr w:rsidR="00166814" w:rsidRPr="00BE1018" w14:paraId="431AEAF5" w14:textId="77777777" w:rsidTr="000E7100">
        <w:tc>
          <w:tcPr>
            <w:tcW w:w="14681" w:type="dxa"/>
            <w:gridSpan w:val="8"/>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437934D"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b/>
                <w:bCs/>
                <w:color w:val="000000"/>
                <w:sz w:val="24"/>
                <w:szCs w:val="24"/>
                <w:lang w:eastAsia="ru-RU"/>
              </w:rPr>
              <w:t>Россия в эпоху Великих реформ 8 ч</w:t>
            </w:r>
          </w:p>
        </w:tc>
      </w:tr>
      <w:tr w:rsidR="00166814" w:rsidRPr="00BE1018" w14:paraId="53744767" w14:textId="77777777" w:rsidTr="00A0447E">
        <w:tc>
          <w:tcPr>
            <w:tcW w:w="5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AB487C0"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16</w:t>
            </w:r>
          </w:p>
        </w:tc>
        <w:tc>
          <w:tcPr>
            <w:tcW w:w="2426" w:type="dxa"/>
            <w:tcBorders>
              <w:top w:val="single" w:sz="4" w:space="0" w:color="00000A"/>
              <w:left w:val="single" w:sz="4" w:space="0" w:color="00000A"/>
              <w:bottom w:val="single" w:sz="4" w:space="0" w:color="00000A"/>
              <w:right w:val="single" w:sz="4" w:space="0" w:color="00000A"/>
            </w:tcBorders>
            <w:shd w:val="clear" w:color="auto" w:fill="auto"/>
            <w:tcMar>
              <w:top w:w="0" w:type="dxa"/>
              <w:left w:w="115" w:type="dxa"/>
              <w:bottom w:w="0" w:type="dxa"/>
              <w:right w:w="115" w:type="dxa"/>
            </w:tcMar>
            <w:hideMark/>
          </w:tcPr>
          <w:p w14:paraId="7AC8CD47"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Европейская индустриализация и предпосылки реформ в России</w:t>
            </w:r>
          </w:p>
        </w:tc>
        <w:tc>
          <w:tcPr>
            <w:tcW w:w="892" w:type="dxa"/>
            <w:tcBorders>
              <w:top w:val="single" w:sz="4" w:space="0" w:color="00000A"/>
              <w:left w:val="single" w:sz="4" w:space="0" w:color="00000A"/>
              <w:bottom w:val="single" w:sz="4" w:space="0" w:color="00000A"/>
              <w:right w:val="single" w:sz="4" w:space="0" w:color="00000A"/>
            </w:tcBorders>
            <w:shd w:val="clear" w:color="auto" w:fill="auto"/>
            <w:tcMar>
              <w:top w:w="0" w:type="dxa"/>
              <w:left w:w="115" w:type="dxa"/>
              <w:bottom w:w="0" w:type="dxa"/>
              <w:right w:w="115" w:type="dxa"/>
            </w:tcMar>
            <w:hideMark/>
          </w:tcPr>
          <w:p w14:paraId="047818CE"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w:t>
            </w:r>
          </w:p>
        </w:tc>
        <w:tc>
          <w:tcPr>
            <w:tcW w:w="3517" w:type="dxa"/>
            <w:tcBorders>
              <w:top w:val="single" w:sz="4" w:space="0" w:color="00000A"/>
              <w:left w:val="single" w:sz="4" w:space="0" w:color="00000A"/>
              <w:bottom w:val="single" w:sz="4" w:space="0" w:color="00000A"/>
              <w:right w:val="single" w:sz="4" w:space="0" w:color="00000A"/>
            </w:tcBorders>
            <w:shd w:val="clear" w:color="auto" w:fill="auto"/>
            <w:tcMar>
              <w:top w:w="0" w:type="dxa"/>
              <w:left w:w="115" w:type="dxa"/>
              <w:bottom w:w="0" w:type="dxa"/>
              <w:right w:w="115" w:type="dxa"/>
            </w:tcMar>
            <w:hideMark/>
          </w:tcPr>
          <w:p w14:paraId="0E5C3BA1"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Промышленный переворот в России. Сельское хозяйство. Торговля. Предпосылки отмены крепостного права</w:t>
            </w:r>
          </w:p>
        </w:tc>
        <w:tc>
          <w:tcPr>
            <w:tcW w:w="4677" w:type="dxa"/>
            <w:tcBorders>
              <w:top w:val="single" w:sz="4" w:space="0" w:color="00000A"/>
              <w:left w:val="single" w:sz="4" w:space="0" w:color="00000A"/>
              <w:bottom w:val="single" w:sz="4" w:space="0" w:color="00000A"/>
              <w:right w:val="single" w:sz="4" w:space="0" w:color="00000A"/>
            </w:tcBorders>
            <w:shd w:val="clear" w:color="auto" w:fill="auto"/>
            <w:tcMar>
              <w:top w:w="0" w:type="dxa"/>
              <w:left w:w="115" w:type="dxa"/>
              <w:bottom w:w="0" w:type="dxa"/>
              <w:right w:w="115" w:type="dxa"/>
            </w:tcMar>
            <w:hideMark/>
          </w:tcPr>
          <w:p w14:paraId="03684A16"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Характеризовать экономическое развитие России, привлекая информацию исторической карты. Раскрывать предпосылки отмены крепостного права</w:t>
            </w:r>
          </w:p>
        </w:tc>
        <w:tc>
          <w:tcPr>
            <w:tcW w:w="934" w:type="dxa"/>
            <w:tcBorders>
              <w:top w:val="single" w:sz="4" w:space="0" w:color="00000A"/>
              <w:left w:val="single" w:sz="4" w:space="0" w:color="00000A"/>
              <w:bottom w:val="single" w:sz="4" w:space="0" w:color="00000A"/>
              <w:right w:val="single" w:sz="4" w:space="0" w:color="00000A"/>
            </w:tcBorders>
            <w:shd w:val="clear" w:color="auto" w:fill="auto"/>
            <w:tcMar>
              <w:top w:w="0" w:type="dxa"/>
              <w:left w:w="115" w:type="dxa"/>
              <w:bottom w:w="0" w:type="dxa"/>
              <w:right w:w="115" w:type="dxa"/>
            </w:tcMar>
            <w:hideMark/>
          </w:tcPr>
          <w:p w14:paraId="52EEE31E" w14:textId="77777777" w:rsidR="00166814" w:rsidRPr="00BE1018" w:rsidRDefault="00A0447E"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 </w:t>
            </w:r>
          </w:p>
        </w:tc>
        <w:tc>
          <w:tcPr>
            <w:tcW w:w="795" w:type="dxa"/>
            <w:tcBorders>
              <w:top w:val="single" w:sz="4" w:space="0" w:color="00000A"/>
              <w:left w:val="single" w:sz="4" w:space="0" w:color="00000A"/>
              <w:bottom w:val="single" w:sz="4" w:space="0" w:color="00000A"/>
              <w:right w:val="single" w:sz="4" w:space="0" w:color="00000A"/>
            </w:tcBorders>
            <w:shd w:val="clear" w:color="auto" w:fill="auto"/>
            <w:tcMar>
              <w:top w:w="0" w:type="dxa"/>
              <w:left w:w="115" w:type="dxa"/>
              <w:bottom w:w="0" w:type="dxa"/>
              <w:right w:w="115" w:type="dxa"/>
            </w:tcMar>
            <w:hideMark/>
          </w:tcPr>
          <w:p w14:paraId="318BC76C"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tc>
        <w:tc>
          <w:tcPr>
            <w:tcW w:w="930" w:type="dxa"/>
            <w:tcBorders>
              <w:top w:val="single" w:sz="4" w:space="0" w:color="00000A"/>
              <w:left w:val="single" w:sz="4" w:space="0" w:color="00000A"/>
              <w:bottom w:val="single" w:sz="4" w:space="0" w:color="00000A"/>
              <w:right w:val="single" w:sz="4" w:space="0" w:color="00000A"/>
            </w:tcBorders>
            <w:shd w:val="clear" w:color="auto" w:fill="auto"/>
            <w:tcMar>
              <w:top w:w="0" w:type="dxa"/>
              <w:left w:w="115" w:type="dxa"/>
              <w:bottom w:w="0" w:type="dxa"/>
              <w:right w:w="115" w:type="dxa"/>
            </w:tcMar>
            <w:hideMark/>
          </w:tcPr>
          <w:p w14:paraId="5A6E45B0" w14:textId="1897E078" w:rsidR="00166814" w:rsidRPr="00BE1018" w:rsidRDefault="00166814" w:rsidP="009D6303">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w:t>
            </w:r>
            <w:r w:rsidR="009D6303">
              <w:rPr>
                <w:rFonts w:ascii="Times New Roman" w:eastAsia="Times New Roman" w:hAnsi="Times New Roman" w:cs="Times New Roman"/>
                <w:color w:val="000000"/>
                <w:sz w:val="24"/>
                <w:szCs w:val="24"/>
                <w:lang w:eastAsia="ru-RU"/>
              </w:rPr>
              <w:t>7</w:t>
            </w:r>
          </w:p>
        </w:tc>
      </w:tr>
      <w:tr w:rsidR="00166814" w:rsidRPr="00BE1018" w14:paraId="3A5954BC" w14:textId="77777777" w:rsidTr="000E7100">
        <w:tc>
          <w:tcPr>
            <w:tcW w:w="5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EE42BC9"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17</w:t>
            </w:r>
          </w:p>
        </w:tc>
        <w:tc>
          <w:tcPr>
            <w:tcW w:w="2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270910B"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Александр II: начало правления. Крестьянская реформа 1861 г.</w:t>
            </w:r>
          </w:p>
        </w:tc>
        <w:tc>
          <w:tcPr>
            <w:tcW w:w="8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379105D"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w:t>
            </w:r>
          </w:p>
        </w:tc>
        <w:tc>
          <w:tcPr>
            <w:tcW w:w="35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675908F"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Александр II. Подготовка Крестьянской реформы. Положения 19 февраля 1861 г. Правовой статус крестьян, наделение их землёй, выкупная операция</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737A773"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Характеризовать предпосылки отмены крепостного права</w:t>
            </w:r>
          </w:p>
        </w:tc>
        <w:tc>
          <w:tcPr>
            <w:tcW w:w="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D1FB707" w14:textId="77777777" w:rsidR="00166814" w:rsidRPr="00BE1018" w:rsidRDefault="00A0447E"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 </w:t>
            </w:r>
          </w:p>
        </w:tc>
        <w:tc>
          <w:tcPr>
            <w:tcW w:w="7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4BD4F9F"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tc>
        <w:tc>
          <w:tcPr>
            <w:tcW w:w="9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DA47CEC" w14:textId="12DC5691" w:rsidR="00166814" w:rsidRPr="00BE1018" w:rsidRDefault="00166814" w:rsidP="009D6303">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w:t>
            </w:r>
            <w:r w:rsidR="009D6303">
              <w:rPr>
                <w:rFonts w:ascii="Times New Roman" w:eastAsia="Times New Roman" w:hAnsi="Times New Roman" w:cs="Times New Roman"/>
                <w:color w:val="000000"/>
                <w:sz w:val="24"/>
                <w:szCs w:val="24"/>
                <w:lang w:eastAsia="ru-RU"/>
              </w:rPr>
              <w:t>8</w:t>
            </w:r>
          </w:p>
        </w:tc>
      </w:tr>
      <w:tr w:rsidR="00166814" w:rsidRPr="00BE1018" w14:paraId="49FC39E5" w14:textId="77777777" w:rsidTr="000E7100">
        <w:tc>
          <w:tcPr>
            <w:tcW w:w="5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0147276"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18</w:t>
            </w:r>
          </w:p>
        </w:tc>
        <w:tc>
          <w:tcPr>
            <w:tcW w:w="2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B77DB40"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Реформы 1860—1870-х гг.: социальная и правовая модернизация</w:t>
            </w:r>
          </w:p>
        </w:tc>
        <w:tc>
          <w:tcPr>
            <w:tcW w:w="8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02323E8"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w:t>
            </w:r>
          </w:p>
          <w:p w14:paraId="1F254649"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tc>
        <w:tc>
          <w:tcPr>
            <w:tcW w:w="35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406318A"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Земская и городская реформы. Судебная реформа. Военные реформы. Вопрос о конституции. Реформы в области народного просвещения</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CA75EDD"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Называть основные положения Крестьянской реформы, земской, судебной, военной реформ. </w:t>
            </w:r>
            <w:proofErr w:type="gramStart"/>
            <w:r w:rsidRPr="00BE1018">
              <w:rPr>
                <w:rFonts w:ascii="Times New Roman" w:eastAsia="Times New Roman" w:hAnsi="Times New Roman" w:cs="Times New Roman"/>
                <w:color w:val="000000"/>
                <w:sz w:val="24"/>
                <w:szCs w:val="24"/>
                <w:lang w:eastAsia="ru-RU"/>
              </w:rPr>
              <w:t xml:space="preserve">Объяснять значение понятий: редакционные комиссии, </w:t>
            </w:r>
            <w:proofErr w:type="spellStart"/>
            <w:r w:rsidRPr="00BE1018">
              <w:rPr>
                <w:rFonts w:ascii="Times New Roman" w:eastAsia="Times New Roman" w:hAnsi="Times New Roman" w:cs="Times New Roman"/>
                <w:color w:val="000000"/>
                <w:sz w:val="24"/>
                <w:szCs w:val="24"/>
                <w:lang w:eastAsia="ru-RU"/>
              </w:rPr>
              <w:t>временнообязанные</w:t>
            </w:r>
            <w:proofErr w:type="spellEnd"/>
            <w:r w:rsidRPr="00BE1018">
              <w:rPr>
                <w:rFonts w:ascii="Times New Roman" w:eastAsia="Times New Roman" w:hAnsi="Times New Roman" w:cs="Times New Roman"/>
                <w:color w:val="000000"/>
                <w:sz w:val="24"/>
                <w:szCs w:val="24"/>
                <w:lang w:eastAsia="ru-RU"/>
              </w:rPr>
              <w:t xml:space="preserve"> крестьяне, выкупные платежи, отрезки, мировые посредники, земства, городские управы, </w:t>
            </w:r>
            <w:r w:rsidRPr="00BE1018">
              <w:rPr>
                <w:rFonts w:ascii="Times New Roman" w:eastAsia="Times New Roman" w:hAnsi="Times New Roman" w:cs="Times New Roman"/>
                <w:color w:val="000000"/>
                <w:sz w:val="24"/>
                <w:szCs w:val="24"/>
                <w:lang w:eastAsia="ru-RU"/>
              </w:rPr>
              <w:lastRenderedPageBreak/>
              <w:t>мировой суд.</w:t>
            </w:r>
            <w:proofErr w:type="gramEnd"/>
          </w:p>
        </w:tc>
        <w:tc>
          <w:tcPr>
            <w:tcW w:w="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BEF1522" w14:textId="77777777" w:rsidR="00166814" w:rsidRPr="00BE1018" w:rsidRDefault="00A0447E"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lastRenderedPageBreak/>
              <w:t xml:space="preserve"> </w:t>
            </w:r>
          </w:p>
        </w:tc>
        <w:tc>
          <w:tcPr>
            <w:tcW w:w="7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E0A92D2"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tc>
        <w:tc>
          <w:tcPr>
            <w:tcW w:w="9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6AF311F" w14:textId="39FE27F7" w:rsidR="00166814" w:rsidRPr="00BE1018" w:rsidRDefault="00166814" w:rsidP="009D6303">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w:t>
            </w:r>
            <w:r w:rsidR="009D6303">
              <w:rPr>
                <w:rFonts w:ascii="Times New Roman" w:eastAsia="Times New Roman" w:hAnsi="Times New Roman" w:cs="Times New Roman"/>
                <w:color w:val="000000"/>
                <w:sz w:val="24"/>
                <w:szCs w:val="24"/>
                <w:lang w:eastAsia="ru-RU"/>
              </w:rPr>
              <w:t>9</w:t>
            </w:r>
          </w:p>
        </w:tc>
      </w:tr>
      <w:tr w:rsidR="00166814" w:rsidRPr="00BE1018" w14:paraId="572D0CDA" w14:textId="77777777" w:rsidTr="000E7100">
        <w:tc>
          <w:tcPr>
            <w:tcW w:w="5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C45D28A"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lastRenderedPageBreak/>
              <w:t>19</w:t>
            </w:r>
          </w:p>
        </w:tc>
        <w:tc>
          <w:tcPr>
            <w:tcW w:w="2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DAAFBDB"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Социально – экономическое развитие страны в пореформенный период</w:t>
            </w:r>
          </w:p>
        </w:tc>
        <w:tc>
          <w:tcPr>
            <w:tcW w:w="8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38CE6FD"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w:t>
            </w:r>
          </w:p>
        </w:tc>
        <w:tc>
          <w:tcPr>
            <w:tcW w:w="35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F863700"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Помещичье хозяйство. Дворянское оскудение. Отработочная и капиталистическая системы. Крестьянское хозяйство. Нехватка земли и обременённость выкупными платежами. Крестьянская община. Промышленность и транспорт. Индустриализация и урбанизация. Развитие железнодорожной сети. Рабочий вопрос</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AF8D298"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Характеризовать экономическое развитие России в пореформенные десятилетия, привлекая информацию исторической карты. Раскрывать, в чём заключались изменения в структуре российского общества в последней трети XIX в.</w:t>
            </w:r>
          </w:p>
          <w:p w14:paraId="56B3D1A8"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Рассказывать о положении основных слоёв населения в пореформенной России, используя информацию учебника, документальные и изобразительные материалы по истории (устное сообщение, эссе и др.)</w:t>
            </w:r>
          </w:p>
        </w:tc>
        <w:tc>
          <w:tcPr>
            <w:tcW w:w="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B7EFBF6" w14:textId="77777777" w:rsidR="00166814" w:rsidRPr="00BE1018" w:rsidRDefault="00A0447E"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 </w:t>
            </w:r>
          </w:p>
        </w:tc>
        <w:tc>
          <w:tcPr>
            <w:tcW w:w="7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194F5B7"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tc>
        <w:tc>
          <w:tcPr>
            <w:tcW w:w="9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AA35628" w14:textId="28656F34" w:rsidR="00166814" w:rsidRPr="00BE1018" w:rsidRDefault="00A0447E" w:rsidP="009D6303">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w:t>
            </w:r>
            <w:r w:rsidR="009D6303">
              <w:rPr>
                <w:rFonts w:ascii="Times New Roman" w:eastAsia="Times New Roman" w:hAnsi="Times New Roman" w:cs="Times New Roman"/>
                <w:color w:val="000000"/>
                <w:sz w:val="24"/>
                <w:szCs w:val="24"/>
                <w:lang w:eastAsia="ru-RU"/>
              </w:rPr>
              <w:t>20</w:t>
            </w:r>
          </w:p>
        </w:tc>
      </w:tr>
      <w:tr w:rsidR="00166814" w:rsidRPr="00BE1018" w14:paraId="2E687656" w14:textId="77777777" w:rsidTr="000E7100">
        <w:tc>
          <w:tcPr>
            <w:tcW w:w="5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652FC9B"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20</w:t>
            </w:r>
          </w:p>
        </w:tc>
        <w:tc>
          <w:tcPr>
            <w:tcW w:w="2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8B1B859"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Общественное движение при Александре II и политика правительства</w:t>
            </w:r>
          </w:p>
        </w:tc>
        <w:tc>
          <w:tcPr>
            <w:tcW w:w="8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4FA19DC"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w:t>
            </w:r>
          </w:p>
          <w:p w14:paraId="09BEB324"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p w14:paraId="73EB119D"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p w14:paraId="1C0FB451"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p w14:paraId="218539B4"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tc>
        <w:tc>
          <w:tcPr>
            <w:tcW w:w="35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F0383AA"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Интеллигенция, её характеристика. Пореформенный либерализм. Народничество: основные направления. «Хождение в народ». Политический терроризм. Дискуссия о проекте реформы Государственного совета М.Т. </w:t>
            </w:r>
            <w:proofErr w:type="spellStart"/>
            <w:r w:rsidRPr="00BE1018">
              <w:rPr>
                <w:rFonts w:ascii="Times New Roman" w:eastAsia="Times New Roman" w:hAnsi="Times New Roman" w:cs="Times New Roman"/>
                <w:color w:val="000000"/>
                <w:sz w:val="24"/>
                <w:szCs w:val="24"/>
                <w:lang w:eastAsia="ru-RU"/>
              </w:rPr>
              <w:t>Лорис</w:t>
            </w:r>
            <w:proofErr w:type="spellEnd"/>
            <w:r w:rsidRPr="00BE1018">
              <w:rPr>
                <w:rFonts w:ascii="Times New Roman" w:eastAsia="Times New Roman" w:hAnsi="Times New Roman" w:cs="Times New Roman"/>
                <w:color w:val="000000"/>
                <w:sz w:val="24"/>
                <w:szCs w:val="24"/>
                <w:lang w:eastAsia="ru-RU"/>
              </w:rPr>
              <w:t>-Меликова. Положение о мерах к охранению государственного порядка.</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4DEB8FF"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Раскрывать существенные черты идеологии консерватизма, либерализма, радикального общественного движения в России в 1860—1880-е гг. Объяснять, в чём заключалась эволюция народнического движения в 1870—1880-е гг. Давать характеристику участников общественного движения 1860—1880-х гг., используя материалы учебника и дополнительные источники (в том числе — </w:t>
            </w:r>
            <w:proofErr w:type="spellStart"/>
            <w:r w:rsidRPr="00BE1018">
              <w:rPr>
                <w:rFonts w:ascii="Times New Roman" w:eastAsia="Times New Roman" w:hAnsi="Times New Roman" w:cs="Times New Roman"/>
                <w:color w:val="000000"/>
                <w:sz w:val="24"/>
                <w:szCs w:val="24"/>
                <w:lang w:eastAsia="ru-RU"/>
              </w:rPr>
              <w:t>интернет-ресурсы</w:t>
            </w:r>
            <w:proofErr w:type="spellEnd"/>
            <w:r w:rsidRPr="00BE1018">
              <w:rPr>
                <w:rFonts w:ascii="Times New Roman" w:eastAsia="Times New Roman" w:hAnsi="Times New Roman" w:cs="Times New Roman"/>
                <w:color w:val="000000"/>
                <w:sz w:val="24"/>
                <w:szCs w:val="24"/>
                <w:lang w:eastAsia="ru-RU"/>
              </w:rPr>
              <w:t>)</w:t>
            </w:r>
          </w:p>
        </w:tc>
        <w:tc>
          <w:tcPr>
            <w:tcW w:w="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F6BD6DE" w14:textId="77777777" w:rsidR="00166814" w:rsidRPr="00BE1018" w:rsidRDefault="00A0447E"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 </w:t>
            </w:r>
          </w:p>
        </w:tc>
        <w:tc>
          <w:tcPr>
            <w:tcW w:w="7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71EE063"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tc>
        <w:tc>
          <w:tcPr>
            <w:tcW w:w="9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692F25B" w14:textId="6A4D587F" w:rsidR="00166814" w:rsidRPr="00BE1018" w:rsidRDefault="00166814" w:rsidP="009D6303">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w:t>
            </w:r>
            <w:r w:rsidR="009D6303">
              <w:rPr>
                <w:rFonts w:ascii="Times New Roman" w:eastAsia="Times New Roman" w:hAnsi="Times New Roman" w:cs="Times New Roman"/>
                <w:color w:val="000000"/>
                <w:sz w:val="24"/>
                <w:szCs w:val="24"/>
                <w:lang w:eastAsia="ru-RU"/>
              </w:rPr>
              <w:t>21-22</w:t>
            </w:r>
          </w:p>
        </w:tc>
      </w:tr>
      <w:tr w:rsidR="00166814" w:rsidRPr="00BE1018" w14:paraId="506640BB" w14:textId="77777777" w:rsidTr="000E7100">
        <w:tc>
          <w:tcPr>
            <w:tcW w:w="5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8907C95"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21</w:t>
            </w:r>
          </w:p>
        </w:tc>
        <w:tc>
          <w:tcPr>
            <w:tcW w:w="2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A085AEF"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Национальная и религиозная политика Александра II. Национальный вопрос в России и Европе</w:t>
            </w:r>
          </w:p>
        </w:tc>
        <w:tc>
          <w:tcPr>
            <w:tcW w:w="8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D9577F1"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w:t>
            </w:r>
          </w:p>
          <w:p w14:paraId="3A27085B"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p w14:paraId="0678608E"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tc>
        <w:tc>
          <w:tcPr>
            <w:tcW w:w="35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31CE4BA"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Россия — многонациональное государство. Народы Российской империи. Общая характеристика национальной политики. Взаимодействие культур и народов. Еврейский вопрос. Политика в отношении Польши. Польское восстание (1863—1864). Финляндия в составе Российской империи</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67F95CE"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Рассказывать, используя карту, о национальном составе населения Российской империи во второй половине XIX в.</w:t>
            </w:r>
          </w:p>
          <w:p w14:paraId="37A2B855"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Характеризовать политику самодержавной власти в отношении народов империи, приводить примеры. Объяснять, какие цели преследовали участники национальных движений, какие пути их достижения они выбирали</w:t>
            </w:r>
          </w:p>
        </w:tc>
        <w:tc>
          <w:tcPr>
            <w:tcW w:w="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8866D11" w14:textId="77777777" w:rsidR="00166814" w:rsidRPr="00BE1018" w:rsidRDefault="00A0447E"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 </w:t>
            </w:r>
          </w:p>
        </w:tc>
        <w:tc>
          <w:tcPr>
            <w:tcW w:w="7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8131D5C"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tc>
        <w:tc>
          <w:tcPr>
            <w:tcW w:w="9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05A39BF" w14:textId="264D50EF" w:rsidR="00166814" w:rsidRPr="00BE1018" w:rsidRDefault="009D6303"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23</w:t>
            </w:r>
          </w:p>
        </w:tc>
      </w:tr>
      <w:tr w:rsidR="00166814" w:rsidRPr="00BE1018" w14:paraId="35CF2F3C" w14:textId="77777777" w:rsidTr="000E7100">
        <w:tc>
          <w:tcPr>
            <w:tcW w:w="5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DCE38F2"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lastRenderedPageBreak/>
              <w:t>22</w:t>
            </w:r>
          </w:p>
        </w:tc>
        <w:tc>
          <w:tcPr>
            <w:tcW w:w="2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B6B9525"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Внешняя политика Александра II. Русско-турецкая война 1877—1878 гг.</w:t>
            </w:r>
          </w:p>
        </w:tc>
        <w:tc>
          <w:tcPr>
            <w:tcW w:w="8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945A8C0"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w:t>
            </w:r>
          </w:p>
        </w:tc>
        <w:tc>
          <w:tcPr>
            <w:tcW w:w="35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0678E6A"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Европейское направление внешней политики в годы царствования Александра II. Политика России в Средней Азии. Взаимоотношения с дальневосточными государствами. Русско-турецкая война (1877— 1878)</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FCF48FB"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Характеризовать основные цели и направления внешней политики России во второй половине XIX в. Рассказывать, используя историческую карту, о событиях русско-турецкой войны 1877—1878 гг., наиболее значительных военных кампаниях.</w:t>
            </w:r>
          </w:p>
        </w:tc>
        <w:tc>
          <w:tcPr>
            <w:tcW w:w="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E2FA22C" w14:textId="77777777" w:rsidR="00166814" w:rsidRPr="00BE1018" w:rsidRDefault="00A0447E"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 </w:t>
            </w:r>
          </w:p>
        </w:tc>
        <w:tc>
          <w:tcPr>
            <w:tcW w:w="7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46D356B"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tc>
        <w:tc>
          <w:tcPr>
            <w:tcW w:w="9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CA735FD" w14:textId="06A3D92F" w:rsidR="00166814" w:rsidRPr="00BE1018" w:rsidRDefault="00166814" w:rsidP="009D6303">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§2</w:t>
            </w:r>
            <w:r w:rsidR="009D6303">
              <w:rPr>
                <w:rFonts w:ascii="Times New Roman" w:eastAsia="Times New Roman" w:hAnsi="Times New Roman" w:cs="Times New Roman"/>
                <w:color w:val="000000"/>
                <w:sz w:val="24"/>
                <w:szCs w:val="24"/>
                <w:lang w:eastAsia="ru-RU"/>
              </w:rPr>
              <w:t>4</w:t>
            </w:r>
          </w:p>
        </w:tc>
      </w:tr>
      <w:tr w:rsidR="00166814" w:rsidRPr="00BE1018" w14:paraId="6A7FE9C2" w14:textId="77777777" w:rsidTr="000E7100">
        <w:tc>
          <w:tcPr>
            <w:tcW w:w="5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853E23E"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23</w:t>
            </w:r>
          </w:p>
        </w:tc>
        <w:tc>
          <w:tcPr>
            <w:tcW w:w="2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51B4F5E"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Повторительно-обобщающий урок по теме «Россия в эпохе Великих реформ»</w:t>
            </w:r>
          </w:p>
        </w:tc>
        <w:tc>
          <w:tcPr>
            <w:tcW w:w="8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3C0CA1A"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w:t>
            </w:r>
          </w:p>
        </w:tc>
        <w:tc>
          <w:tcPr>
            <w:tcW w:w="8194"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6161227"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Урок обобщения и закрепления</w:t>
            </w:r>
          </w:p>
        </w:tc>
        <w:tc>
          <w:tcPr>
            <w:tcW w:w="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7C31951" w14:textId="77777777" w:rsidR="00166814" w:rsidRPr="00BE1018" w:rsidRDefault="00A0447E"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 </w:t>
            </w:r>
          </w:p>
        </w:tc>
        <w:tc>
          <w:tcPr>
            <w:tcW w:w="7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2AF0647"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tc>
        <w:tc>
          <w:tcPr>
            <w:tcW w:w="9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F90A110" w14:textId="664ADDAF" w:rsidR="00166814" w:rsidRPr="00BE1018" w:rsidRDefault="00166814" w:rsidP="009D6303">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w:t>
            </w:r>
            <w:r w:rsidR="009D6303">
              <w:rPr>
                <w:rFonts w:ascii="Times New Roman" w:eastAsia="Times New Roman" w:hAnsi="Times New Roman" w:cs="Times New Roman"/>
                <w:color w:val="000000"/>
                <w:sz w:val="24"/>
                <w:szCs w:val="24"/>
                <w:lang w:eastAsia="ru-RU"/>
              </w:rPr>
              <w:t>6</w:t>
            </w:r>
            <w:r w:rsidRPr="00BE1018">
              <w:rPr>
                <w:rFonts w:ascii="Times New Roman" w:eastAsia="Times New Roman" w:hAnsi="Times New Roman" w:cs="Times New Roman"/>
                <w:color w:val="000000"/>
                <w:sz w:val="24"/>
                <w:szCs w:val="24"/>
                <w:lang w:eastAsia="ru-RU"/>
              </w:rPr>
              <w:t>-2</w:t>
            </w:r>
            <w:r w:rsidR="009D6303">
              <w:rPr>
                <w:rFonts w:ascii="Times New Roman" w:eastAsia="Times New Roman" w:hAnsi="Times New Roman" w:cs="Times New Roman"/>
                <w:color w:val="000000"/>
                <w:sz w:val="24"/>
                <w:szCs w:val="24"/>
                <w:lang w:eastAsia="ru-RU"/>
              </w:rPr>
              <w:t>4</w:t>
            </w:r>
          </w:p>
        </w:tc>
      </w:tr>
      <w:tr w:rsidR="00166814" w:rsidRPr="00BE1018" w14:paraId="1797D90C" w14:textId="77777777" w:rsidTr="000E7100">
        <w:tc>
          <w:tcPr>
            <w:tcW w:w="14681" w:type="dxa"/>
            <w:gridSpan w:val="8"/>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837968F"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b/>
                <w:bCs/>
                <w:color w:val="000000"/>
                <w:sz w:val="24"/>
                <w:szCs w:val="24"/>
                <w:lang w:eastAsia="ru-RU"/>
              </w:rPr>
              <w:t>Россия в 1880-1890е гг.8 ч</w:t>
            </w:r>
          </w:p>
        </w:tc>
      </w:tr>
      <w:tr w:rsidR="00166814" w:rsidRPr="00BE1018" w14:paraId="507538BC" w14:textId="77777777" w:rsidTr="000E7100">
        <w:tc>
          <w:tcPr>
            <w:tcW w:w="5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76E66D2"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24</w:t>
            </w:r>
          </w:p>
        </w:tc>
        <w:tc>
          <w:tcPr>
            <w:tcW w:w="2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16B4861"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Александр III: особенности внутренней политики</w:t>
            </w:r>
          </w:p>
        </w:tc>
        <w:tc>
          <w:tcPr>
            <w:tcW w:w="8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BC46CA8"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w:t>
            </w:r>
          </w:p>
          <w:p w14:paraId="29894472"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p w14:paraId="121393F9"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p w14:paraId="142060AC"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tc>
        <w:tc>
          <w:tcPr>
            <w:tcW w:w="35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9295637"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Начало царствования Александра III. Положение о мерах к охранению государственного порядка. Реформы образования. Цензурная политика. Земское положение 1890 г. Городское самоуправление. Преобразования в области судебной системы. Финансовая политика. Аграрные отношения</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1DD4A82"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Характеризовать внутреннюю политику в годы царствования Александра III. Раскрывать цели, содержание и результаты экономических реформ последней трети XIX в. Составлять характеристику (исторический портрет) императора Александра III, государственных деятелей последней трети XIX в. (по выбору)</w:t>
            </w:r>
          </w:p>
        </w:tc>
        <w:tc>
          <w:tcPr>
            <w:tcW w:w="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1801E7E" w14:textId="77777777" w:rsidR="00166814" w:rsidRPr="00BE1018" w:rsidRDefault="00A0447E"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 </w:t>
            </w:r>
          </w:p>
          <w:p w14:paraId="4B1E8345"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p w14:paraId="6C9EC116"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p w14:paraId="21624CB9"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p w14:paraId="5326260E"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p w14:paraId="798EC08C"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p w14:paraId="747DB66A"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tc>
        <w:tc>
          <w:tcPr>
            <w:tcW w:w="7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5CBEE95"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tc>
        <w:tc>
          <w:tcPr>
            <w:tcW w:w="9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B8C7729" w14:textId="42B44AC5"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§2</w:t>
            </w:r>
            <w:r w:rsidR="009D6303">
              <w:rPr>
                <w:rFonts w:ascii="Times New Roman" w:eastAsia="Times New Roman" w:hAnsi="Times New Roman" w:cs="Times New Roman"/>
                <w:color w:val="000000"/>
                <w:sz w:val="24"/>
                <w:szCs w:val="24"/>
                <w:lang w:eastAsia="ru-RU"/>
              </w:rPr>
              <w:t>5</w:t>
            </w:r>
          </w:p>
          <w:p w14:paraId="66C4401A"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p w14:paraId="11DC07FB"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p w14:paraId="412AD631"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p w14:paraId="2367DD82"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p w14:paraId="62A9978C"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p w14:paraId="1F27AF1A"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tc>
      </w:tr>
      <w:tr w:rsidR="00166814" w:rsidRPr="00BE1018" w14:paraId="44ED03FB" w14:textId="77777777" w:rsidTr="000E7100">
        <w:tc>
          <w:tcPr>
            <w:tcW w:w="5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C0E584B"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25</w:t>
            </w:r>
          </w:p>
        </w:tc>
        <w:tc>
          <w:tcPr>
            <w:tcW w:w="2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D5E007A"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Перемены в экономике и социальном строе</w:t>
            </w:r>
          </w:p>
        </w:tc>
        <w:tc>
          <w:tcPr>
            <w:tcW w:w="8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A4509E1"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w:t>
            </w:r>
          </w:p>
          <w:p w14:paraId="7598FA77"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p w14:paraId="08CD9F7E"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tc>
        <w:tc>
          <w:tcPr>
            <w:tcW w:w="35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36C6CC7"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Н.Х. </w:t>
            </w:r>
            <w:proofErr w:type="spellStart"/>
            <w:r w:rsidRPr="00BE1018">
              <w:rPr>
                <w:rFonts w:ascii="Times New Roman" w:eastAsia="Times New Roman" w:hAnsi="Times New Roman" w:cs="Times New Roman"/>
                <w:color w:val="000000"/>
                <w:sz w:val="24"/>
                <w:szCs w:val="24"/>
                <w:lang w:eastAsia="ru-RU"/>
              </w:rPr>
              <w:t>Бунге</w:t>
            </w:r>
            <w:proofErr w:type="spellEnd"/>
            <w:r w:rsidRPr="00BE1018">
              <w:rPr>
                <w:rFonts w:ascii="Times New Roman" w:eastAsia="Times New Roman" w:hAnsi="Times New Roman" w:cs="Times New Roman"/>
                <w:color w:val="000000"/>
                <w:sz w:val="24"/>
                <w:szCs w:val="24"/>
                <w:lang w:eastAsia="ru-RU"/>
              </w:rPr>
              <w:t xml:space="preserve">. И.А. </w:t>
            </w:r>
            <w:proofErr w:type="spellStart"/>
            <w:r w:rsidRPr="00BE1018">
              <w:rPr>
                <w:rFonts w:ascii="Times New Roman" w:eastAsia="Times New Roman" w:hAnsi="Times New Roman" w:cs="Times New Roman"/>
                <w:color w:val="000000"/>
                <w:sz w:val="24"/>
                <w:szCs w:val="24"/>
                <w:lang w:eastAsia="ru-RU"/>
              </w:rPr>
              <w:t>Вышнеградский</w:t>
            </w:r>
            <w:proofErr w:type="spellEnd"/>
            <w:r w:rsidRPr="00BE1018">
              <w:rPr>
                <w:rFonts w:ascii="Times New Roman" w:eastAsia="Times New Roman" w:hAnsi="Times New Roman" w:cs="Times New Roman"/>
                <w:color w:val="000000"/>
                <w:sz w:val="24"/>
                <w:szCs w:val="24"/>
                <w:lang w:eastAsia="ru-RU"/>
              </w:rPr>
              <w:t>. С.Ю. Витте. Сельское хозяйство. Социальная структура общества</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195FD7E"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Характеризовать экономическое развитие России в пореформенные десятилетия, привлекая информацию исторической карты. Раскрывать, в чём заключались изменения в структуре российского общества в последней трети XIX в.</w:t>
            </w:r>
          </w:p>
          <w:p w14:paraId="722A6D2A"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Рассказывать о положении основных слоёв населения в </w:t>
            </w:r>
            <w:proofErr w:type="gramStart"/>
            <w:r w:rsidRPr="00BE1018">
              <w:rPr>
                <w:rFonts w:ascii="Times New Roman" w:eastAsia="Times New Roman" w:hAnsi="Times New Roman" w:cs="Times New Roman"/>
                <w:color w:val="000000"/>
                <w:sz w:val="24"/>
                <w:szCs w:val="24"/>
                <w:lang w:eastAsia="ru-RU"/>
              </w:rPr>
              <w:t>пореформенной</w:t>
            </w:r>
            <w:proofErr w:type="gramEnd"/>
          </w:p>
        </w:tc>
        <w:tc>
          <w:tcPr>
            <w:tcW w:w="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0AACC68" w14:textId="77777777" w:rsidR="00166814" w:rsidRPr="00BE1018" w:rsidRDefault="00A0447E"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 </w:t>
            </w:r>
          </w:p>
        </w:tc>
        <w:tc>
          <w:tcPr>
            <w:tcW w:w="7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370A998"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tc>
        <w:tc>
          <w:tcPr>
            <w:tcW w:w="9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426F0B4" w14:textId="71A03D69" w:rsidR="00166814" w:rsidRPr="00BE1018" w:rsidRDefault="00166814" w:rsidP="009D6303">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§2</w:t>
            </w:r>
            <w:r w:rsidR="009D6303">
              <w:rPr>
                <w:rFonts w:ascii="Times New Roman" w:eastAsia="Times New Roman" w:hAnsi="Times New Roman" w:cs="Times New Roman"/>
                <w:color w:val="000000"/>
                <w:sz w:val="24"/>
                <w:szCs w:val="24"/>
                <w:lang w:eastAsia="ru-RU"/>
              </w:rPr>
              <w:t>6</w:t>
            </w:r>
          </w:p>
        </w:tc>
      </w:tr>
      <w:tr w:rsidR="00166814" w:rsidRPr="00BE1018" w14:paraId="3FF7B355" w14:textId="77777777" w:rsidTr="000E7100">
        <w:tc>
          <w:tcPr>
            <w:tcW w:w="5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3BE7ED0"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26</w:t>
            </w:r>
          </w:p>
        </w:tc>
        <w:tc>
          <w:tcPr>
            <w:tcW w:w="2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E13C81B"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Общественное движение при Александре III</w:t>
            </w:r>
          </w:p>
        </w:tc>
        <w:tc>
          <w:tcPr>
            <w:tcW w:w="8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7F085C7"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w:t>
            </w:r>
          </w:p>
          <w:p w14:paraId="1149188F"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p w14:paraId="3C3FE3B1"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tc>
        <w:tc>
          <w:tcPr>
            <w:tcW w:w="35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A0ECA8C"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Революционное народничество. Русский марксизм. Либеральное движение</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47D677B"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Объяснять, в чём заключалась эволюция народнического движения в 1880—1890-е гг.</w:t>
            </w:r>
          </w:p>
          <w:p w14:paraId="79F78EA8"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lastRenderedPageBreak/>
              <w:t>Давать характеристику участников общественного движения 1880—1890-х гг., используя материалы учебника и дополнительные источники</w:t>
            </w:r>
          </w:p>
        </w:tc>
        <w:tc>
          <w:tcPr>
            <w:tcW w:w="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928ACFB" w14:textId="77777777" w:rsidR="00166814" w:rsidRPr="00BE1018" w:rsidRDefault="00A0447E"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lastRenderedPageBreak/>
              <w:t xml:space="preserve"> </w:t>
            </w:r>
          </w:p>
        </w:tc>
        <w:tc>
          <w:tcPr>
            <w:tcW w:w="7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880ED08"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tc>
        <w:tc>
          <w:tcPr>
            <w:tcW w:w="9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5120933" w14:textId="3DB04B7F" w:rsidR="00166814" w:rsidRPr="00BE1018" w:rsidRDefault="00166814" w:rsidP="009D6303">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§2</w:t>
            </w:r>
            <w:r w:rsidR="009D6303">
              <w:rPr>
                <w:rFonts w:ascii="Times New Roman" w:eastAsia="Times New Roman" w:hAnsi="Times New Roman" w:cs="Times New Roman"/>
                <w:color w:val="000000"/>
                <w:sz w:val="24"/>
                <w:szCs w:val="24"/>
                <w:lang w:eastAsia="ru-RU"/>
              </w:rPr>
              <w:t>7</w:t>
            </w:r>
          </w:p>
        </w:tc>
      </w:tr>
      <w:tr w:rsidR="00166814" w:rsidRPr="00BE1018" w14:paraId="559C94AD" w14:textId="77777777" w:rsidTr="000E7100">
        <w:tc>
          <w:tcPr>
            <w:tcW w:w="5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CA79A80"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lastRenderedPageBreak/>
              <w:t>27</w:t>
            </w:r>
          </w:p>
        </w:tc>
        <w:tc>
          <w:tcPr>
            <w:tcW w:w="2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4DED313"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Национальная и религиозная политика Александра III</w:t>
            </w:r>
          </w:p>
        </w:tc>
        <w:tc>
          <w:tcPr>
            <w:tcW w:w="8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354710B"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w:t>
            </w:r>
          </w:p>
          <w:p w14:paraId="69819779"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p w14:paraId="2B9CED0D"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p w14:paraId="3E3EDB5F"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tc>
        <w:tc>
          <w:tcPr>
            <w:tcW w:w="35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C72A893"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Религиозная политика. И. </w:t>
            </w:r>
            <w:proofErr w:type="spellStart"/>
            <w:r w:rsidRPr="00BE1018">
              <w:rPr>
                <w:rFonts w:ascii="Times New Roman" w:eastAsia="Times New Roman" w:hAnsi="Times New Roman" w:cs="Times New Roman"/>
                <w:color w:val="000000"/>
                <w:sz w:val="24"/>
                <w:szCs w:val="24"/>
                <w:lang w:eastAsia="ru-RU"/>
              </w:rPr>
              <w:t>Кронштадский</w:t>
            </w:r>
            <w:proofErr w:type="spellEnd"/>
            <w:r w:rsidRPr="00BE1018">
              <w:rPr>
                <w:rFonts w:ascii="Times New Roman" w:eastAsia="Times New Roman" w:hAnsi="Times New Roman" w:cs="Times New Roman"/>
                <w:color w:val="000000"/>
                <w:sz w:val="24"/>
                <w:szCs w:val="24"/>
                <w:lang w:eastAsia="ru-RU"/>
              </w:rPr>
              <w:t>. Национально-религиозная политика самодержавия. Положение нехристианских религий</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5B9D9CF"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Характеризовать политику самодержавной власти в отношении народов империи, приводить примеры.</w:t>
            </w:r>
          </w:p>
          <w:p w14:paraId="65E59BD6"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Объяснять, какие цели преследовали участники национальных движений, какие пути их достижения они выбирали</w:t>
            </w:r>
          </w:p>
        </w:tc>
        <w:tc>
          <w:tcPr>
            <w:tcW w:w="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4983F14" w14:textId="77777777" w:rsidR="00166814" w:rsidRPr="00BE1018" w:rsidRDefault="00A0447E"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 </w:t>
            </w:r>
          </w:p>
        </w:tc>
        <w:tc>
          <w:tcPr>
            <w:tcW w:w="7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FB8B00A"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tc>
        <w:tc>
          <w:tcPr>
            <w:tcW w:w="9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B465E4C" w14:textId="4F67F3B5" w:rsidR="00166814" w:rsidRPr="00BE1018" w:rsidRDefault="009D6303" w:rsidP="009D6303">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8</w:t>
            </w:r>
          </w:p>
        </w:tc>
      </w:tr>
      <w:tr w:rsidR="00166814" w:rsidRPr="00BE1018" w14:paraId="07E3E1CB" w14:textId="77777777" w:rsidTr="000E7100">
        <w:tc>
          <w:tcPr>
            <w:tcW w:w="5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3008F7B"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28</w:t>
            </w:r>
          </w:p>
        </w:tc>
        <w:tc>
          <w:tcPr>
            <w:tcW w:w="2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78D4B54"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Внешняя политика Александра III</w:t>
            </w:r>
          </w:p>
        </w:tc>
        <w:tc>
          <w:tcPr>
            <w:tcW w:w="8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28FDA38"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w:t>
            </w:r>
          </w:p>
        </w:tc>
        <w:tc>
          <w:tcPr>
            <w:tcW w:w="35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3B33DD4"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Берлинский конгресс. Внешнеполитический курс в царствование Александра III. Русско-французское сближение</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E57E3A7"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Характеризовать место и роль России в международных отношениях последней трети XIX в. Характеризовать важнейшие итоги внешней политики Александра III</w:t>
            </w:r>
          </w:p>
        </w:tc>
        <w:tc>
          <w:tcPr>
            <w:tcW w:w="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CC57541" w14:textId="77777777" w:rsidR="00166814" w:rsidRPr="00BE1018" w:rsidRDefault="00A0447E"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 </w:t>
            </w:r>
          </w:p>
        </w:tc>
        <w:tc>
          <w:tcPr>
            <w:tcW w:w="7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E30148D"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tc>
        <w:tc>
          <w:tcPr>
            <w:tcW w:w="9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591728A" w14:textId="49D7ED95" w:rsidR="00166814" w:rsidRPr="00BE1018" w:rsidRDefault="00166814" w:rsidP="009D6303">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§2</w:t>
            </w:r>
            <w:r w:rsidR="009D6303">
              <w:rPr>
                <w:rFonts w:ascii="Times New Roman" w:eastAsia="Times New Roman" w:hAnsi="Times New Roman" w:cs="Times New Roman"/>
                <w:color w:val="000000"/>
                <w:sz w:val="24"/>
                <w:szCs w:val="24"/>
                <w:lang w:eastAsia="ru-RU"/>
              </w:rPr>
              <w:t>9</w:t>
            </w:r>
          </w:p>
        </w:tc>
      </w:tr>
      <w:tr w:rsidR="00166814" w:rsidRPr="00BE1018" w14:paraId="7015CC91" w14:textId="77777777" w:rsidTr="000E7100">
        <w:tc>
          <w:tcPr>
            <w:tcW w:w="5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C59CB10"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29</w:t>
            </w:r>
          </w:p>
        </w:tc>
        <w:tc>
          <w:tcPr>
            <w:tcW w:w="2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BD005FF"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Культурное пространство империи во второй половине XIX в.: достижения российской науки и образования</w:t>
            </w:r>
          </w:p>
        </w:tc>
        <w:tc>
          <w:tcPr>
            <w:tcW w:w="8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682D1AA"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w:t>
            </w:r>
          </w:p>
        </w:tc>
        <w:tc>
          <w:tcPr>
            <w:tcW w:w="35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3B25248"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Культурное пространство Российской империи во второй половине XIX в. Рост образования. Научное развитие. </w:t>
            </w:r>
            <w:proofErr w:type="gramStart"/>
            <w:r w:rsidRPr="00BE1018">
              <w:rPr>
                <w:rFonts w:ascii="Times New Roman" w:eastAsia="Times New Roman" w:hAnsi="Times New Roman" w:cs="Times New Roman"/>
                <w:color w:val="000000"/>
                <w:sz w:val="24"/>
                <w:szCs w:val="24"/>
                <w:lang w:eastAsia="ru-RU"/>
              </w:rPr>
              <w:t>Физиология (И.М. Сеченов.</w:t>
            </w:r>
            <w:proofErr w:type="gramEnd"/>
            <w:r w:rsidRPr="00BE1018">
              <w:rPr>
                <w:rFonts w:ascii="Times New Roman" w:eastAsia="Times New Roman" w:hAnsi="Times New Roman" w:cs="Times New Roman"/>
                <w:color w:val="000000"/>
                <w:sz w:val="24"/>
                <w:szCs w:val="24"/>
                <w:lang w:eastAsia="ru-RU"/>
              </w:rPr>
              <w:t xml:space="preserve"> </w:t>
            </w:r>
            <w:proofErr w:type="gramStart"/>
            <w:r w:rsidRPr="00BE1018">
              <w:rPr>
                <w:rFonts w:ascii="Times New Roman" w:eastAsia="Times New Roman" w:hAnsi="Times New Roman" w:cs="Times New Roman"/>
                <w:color w:val="000000"/>
                <w:sz w:val="24"/>
                <w:szCs w:val="24"/>
                <w:lang w:eastAsia="ru-RU"/>
              </w:rPr>
              <w:t>И.И. Мечников).</w:t>
            </w:r>
            <w:proofErr w:type="gramEnd"/>
            <w:r w:rsidRPr="00BE1018">
              <w:rPr>
                <w:rFonts w:ascii="Times New Roman" w:eastAsia="Times New Roman" w:hAnsi="Times New Roman" w:cs="Times New Roman"/>
                <w:color w:val="000000"/>
                <w:sz w:val="24"/>
                <w:szCs w:val="24"/>
                <w:lang w:eastAsia="ru-RU"/>
              </w:rPr>
              <w:t xml:space="preserve"> Химия (А.М. Бутлеров). Периодический закон Д.И. Менделеева. </w:t>
            </w:r>
            <w:proofErr w:type="gramStart"/>
            <w:r w:rsidRPr="00BE1018">
              <w:rPr>
                <w:rFonts w:ascii="Times New Roman" w:eastAsia="Times New Roman" w:hAnsi="Times New Roman" w:cs="Times New Roman"/>
                <w:color w:val="000000"/>
                <w:sz w:val="24"/>
                <w:szCs w:val="24"/>
                <w:lang w:eastAsia="ru-RU"/>
              </w:rPr>
              <w:t>Историческая наука (С.М. Соловьёв.</w:t>
            </w:r>
            <w:proofErr w:type="gramEnd"/>
            <w:r w:rsidRPr="00BE1018">
              <w:rPr>
                <w:rFonts w:ascii="Times New Roman" w:eastAsia="Times New Roman" w:hAnsi="Times New Roman" w:cs="Times New Roman"/>
                <w:color w:val="000000"/>
                <w:sz w:val="24"/>
                <w:szCs w:val="24"/>
                <w:lang w:eastAsia="ru-RU"/>
              </w:rPr>
              <w:t xml:space="preserve"> </w:t>
            </w:r>
            <w:proofErr w:type="gramStart"/>
            <w:r w:rsidRPr="00BE1018">
              <w:rPr>
                <w:rFonts w:ascii="Times New Roman" w:eastAsia="Times New Roman" w:hAnsi="Times New Roman" w:cs="Times New Roman"/>
                <w:color w:val="000000"/>
                <w:sz w:val="24"/>
                <w:szCs w:val="24"/>
                <w:lang w:eastAsia="ru-RU"/>
              </w:rPr>
              <w:t>В.О. Ключевский).</w:t>
            </w:r>
            <w:proofErr w:type="gramEnd"/>
            <w:r w:rsidRPr="00BE1018">
              <w:rPr>
                <w:rFonts w:ascii="Times New Roman" w:eastAsia="Times New Roman" w:hAnsi="Times New Roman" w:cs="Times New Roman"/>
                <w:color w:val="000000"/>
                <w:sz w:val="24"/>
                <w:szCs w:val="24"/>
                <w:lang w:eastAsia="ru-RU"/>
              </w:rPr>
              <w:t xml:space="preserve"> </w:t>
            </w:r>
            <w:proofErr w:type="gramStart"/>
            <w:r w:rsidRPr="00BE1018">
              <w:rPr>
                <w:rFonts w:ascii="Times New Roman" w:eastAsia="Times New Roman" w:hAnsi="Times New Roman" w:cs="Times New Roman"/>
                <w:color w:val="000000"/>
                <w:sz w:val="24"/>
                <w:szCs w:val="24"/>
                <w:lang w:eastAsia="ru-RU"/>
              </w:rPr>
              <w:t>Путешественники (П.П. Семёнов-Тян-Шанский.</w:t>
            </w:r>
            <w:proofErr w:type="gramEnd"/>
            <w:r w:rsidRPr="00BE1018">
              <w:rPr>
                <w:rFonts w:ascii="Times New Roman" w:eastAsia="Times New Roman" w:hAnsi="Times New Roman" w:cs="Times New Roman"/>
                <w:color w:val="000000"/>
                <w:sz w:val="24"/>
                <w:szCs w:val="24"/>
                <w:lang w:eastAsia="ru-RU"/>
              </w:rPr>
              <w:t xml:space="preserve"> </w:t>
            </w:r>
            <w:proofErr w:type="gramStart"/>
            <w:r w:rsidRPr="00BE1018">
              <w:rPr>
                <w:rFonts w:ascii="Times New Roman" w:eastAsia="Times New Roman" w:hAnsi="Times New Roman" w:cs="Times New Roman"/>
                <w:color w:val="000000"/>
                <w:sz w:val="24"/>
                <w:szCs w:val="24"/>
                <w:lang w:eastAsia="ru-RU"/>
              </w:rPr>
              <w:t>Н.М. Пржевальский).</w:t>
            </w:r>
            <w:proofErr w:type="gramEnd"/>
            <w:r w:rsidRPr="00BE1018">
              <w:rPr>
                <w:rFonts w:ascii="Times New Roman" w:eastAsia="Times New Roman" w:hAnsi="Times New Roman" w:cs="Times New Roman"/>
                <w:color w:val="000000"/>
                <w:sz w:val="24"/>
                <w:szCs w:val="24"/>
                <w:lang w:eastAsia="ru-RU"/>
              </w:rPr>
              <w:t xml:space="preserve"> Литература. Романы И.С. Тургенева, И.А. Гончарова, Ф.М. Достоевского, Л.Н. Толстого. Сатира М.Е. Салтыкова-Щедрина. Проза и драматургия А.П. Чехова. </w:t>
            </w:r>
            <w:proofErr w:type="gramStart"/>
            <w:r w:rsidRPr="00BE1018">
              <w:rPr>
                <w:rFonts w:ascii="Times New Roman" w:eastAsia="Times New Roman" w:hAnsi="Times New Roman" w:cs="Times New Roman"/>
                <w:color w:val="000000"/>
                <w:sz w:val="24"/>
                <w:szCs w:val="24"/>
                <w:lang w:eastAsia="ru-RU"/>
              </w:rPr>
              <w:t>Поэзия (Ф.И. Тютчев.</w:t>
            </w:r>
            <w:proofErr w:type="gramEnd"/>
            <w:r w:rsidRPr="00BE1018">
              <w:rPr>
                <w:rFonts w:ascii="Times New Roman" w:eastAsia="Times New Roman" w:hAnsi="Times New Roman" w:cs="Times New Roman"/>
                <w:color w:val="000000"/>
                <w:sz w:val="24"/>
                <w:szCs w:val="24"/>
                <w:lang w:eastAsia="ru-RU"/>
              </w:rPr>
              <w:t xml:space="preserve"> А.А. Фет. </w:t>
            </w:r>
            <w:proofErr w:type="gramStart"/>
            <w:r w:rsidRPr="00BE1018">
              <w:rPr>
                <w:rFonts w:ascii="Times New Roman" w:eastAsia="Times New Roman" w:hAnsi="Times New Roman" w:cs="Times New Roman"/>
                <w:color w:val="000000"/>
                <w:sz w:val="24"/>
                <w:szCs w:val="24"/>
                <w:lang w:eastAsia="ru-RU"/>
              </w:rPr>
              <w:t>Н.А. Некрасов).</w:t>
            </w:r>
            <w:proofErr w:type="gramEnd"/>
            <w:r w:rsidRPr="00BE1018">
              <w:rPr>
                <w:rFonts w:ascii="Times New Roman" w:eastAsia="Times New Roman" w:hAnsi="Times New Roman" w:cs="Times New Roman"/>
                <w:color w:val="000000"/>
                <w:sz w:val="24"/>
                <w:szCs w:val="24"/>
                <w:lang w:eastAsia="ru-RU"/>
              </w:rPr>
              <w:t xml:space="preserve"> Драматургия А.Н. Островского. </w:t>
            </w:r>
            <w:r w:rsidRPr="00BE1018">
              <w:rPr>
                <w:rFonts w:ascii="Times New Roman" w:eastAsia="Times New Roman" w:hAnsi="Times New Roman" w:cs="Times New Roman"/>
                <w:color w:val="000000"/>
                <w:sz w:val="24"/>
                <w:szCs w:val="24"/>
                <w:lang w:eastAsia="ru-RU"/>
              </w:rPr>
              <w:lastRenderedPageBreak/>
              <w:t>Театр. Актёры новой школы. Музыкальный театр. Хореография М.И. Петипа. Живопись. Товарищество передвижных выставок</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B0B60BC"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lastRenderedPageBreak/>
              <w:t>Систематизировать информацию о достижениях российской науки во второй половине XIX в. (в виде таблицы), объяснять, в чём состоял вклад российских учёных в развитие отечественной и мировой науки. Характеризовать основные жанры литературы второй половины XIX в., крупнейших писателей и их произведения. Характеризовать особенности русской живописи второй половины XIX в. (жанры, тематика, художественные приёмы), показывать их на примере конкретных произведений. Подготовить сообщение о творчестве известного деятеля российской науки, культуры второй половины XIX в. (по выбору). Составлять описание памятников культуры рассматриваемого периода, объяснять, в чём состоят их художественные особенности.</w:t>
            </w:r>
          </w:p>
        </w:tc>
        <w:tc>
          <w:tcPr>
            <w:tcW w:w="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E8AD832" w14:textId="77777777" w:rsidR="00166814" w:rsidRPr="00BE1018" w:rsidRDefault="00A0447E"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 </w:t>
            </w:r>
          </w:p>
        </w:tc>
        <w:tc>
          <w:tcPr>
            <w:tcW w:w="7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F94F671"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tc>
        <w:tc>
          <w:tcPr>
            <w:tcW w:w="9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0BF25B0" w14:textId="20D8A45F" w:rsidR="00166814" w:rsidRPr="00BE1018" w:rsidRDefault="009D6303" w:rsidP="00F6505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r w:rsidR="00E1013D">
              <w:rPr>
                <w:rFonts w:ascii="Times New Roman" w:eastAsia="Times New Roman" w:hAnsi="Times New Roman" w:cs="Times New Roman"/>
                <w:color w:val="000000"/>
                <w:sz w:val="24"/>
                <w:szCs w:val="24"/>
                <w:lang w:eastAsia="ru-RU"/>
              </w:rPr>
              <w:t>-32</w:t>
            </w:r>
          </w:p>
        </w:tc>
      </w:tr>
      <w:tr w:rsidR="00166814" w:rsidRPr="00BE1018" w14:paraId="28EE5297" w14:textId="77777777" w:rsidTr="000E7100">
        <w:tc>
          <w:tcPr>
            <w:tcW w:w="5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F55CBCB"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lastRenderedPageBreak/>
              <w:t>30</w:t>
            </w:r>
          </w:p>
        </w:tc>
        <w:tc>
          <w:tcPr>
            <w:tcW w:w="2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977DAA0"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Повседневная жизнь разных слоёв населения в XIX в.</w:t>
            </w:r>
          </w:p>
        </w:tc>
        <w:tc>
          <w:tcPr>
            <w:tcW w:w="8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60B0896"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w:t>
            </w:r>
          </w:p>
        </w:tc>
        <w:tc>
          <w:tcPr>
            <w:tcW w:w="35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05541E0"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Изменение облика города. «Верхи» и окраины. Досуг. Изменения в деревенской жизни</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1CD10FB"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Характеризовать особенности развития городской и деревенской жизни. Выделять изменения, которые произошли в обществе</w:t>
            </w:r>
          </w:p>
        </w:tc>
        <w:tc>
          <w:tcPr>
            <w:tcW w:w="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3114885" w14:textId="77777777" w:rsidR="00166814" w:rsidRPr="00BE1018" w:rsidRDefault="00A0447E"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 </w:t>
            </w:r>
          </w:p>
        </w:tc>
        <w:tc>
          <w:tcPr>
            <w:tcW w:w="7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9180043"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tc>
        <w:tc>
          <w:tcPr>
            <w:tcW w:w="9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8CF048D"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С54</w:t>
            </w:r>
          </w:p>
        </w:tc>
      </w:tr>
      <w:tr w:rsidR="00166814" w:rsidRPr="00BE1018" w14:paraId="3C61E22F" w14:textId="77777777" w:rsidTr="000E7100">
        <w:tc>
          <w:tcPr>
            <w:tcW w:w="5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9E33BA0"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31</w:t>
            </w:r>
          </w:p>
        </w:tc>
        <w:tc>
          <w:tcPr>
            <w:tcW w:w="2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D7361FB"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Повторительно-обобщающий урок по теме «Россия в 1880-1890-е гг.»</w:t>
            </w:r>
          </w:p>
        </w:tc>
        <w:tc>
          <w:tcPr>
            <w:tcW w:w="8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E82D9DC"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w:t>
            </w:r>
          </w:p>
        </w:tc>
        <w:tc>
          <w:tcPr>
            <w:tcW w:w="8194"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CECBA8C"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Урок обобщения и закрепления</w:t>
            </w:r>
          </w:p>
        </w:tc>
        <w:tc>
          <w:tcPr>
            <w:tcW w:w="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0BD365E" w14:textId="77777777" w:rsidR="00166814" w:rsidRPr="00BE1018" w:rsidRDefault="00A0447E"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 </w:t>
            </w:r>
          </w:p>
        </w:tc>
        <w:tc>
          <w:tcPr>
            <w:tcW w:w="7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5DBA61E"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tc>
        <w:tc>
          <w:tcPr>
            <w:tcW w:w="9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6808B03" w14:textId="5C0C8FC0" w:rsidR="00166814" w:rsidRPr="00BE1018" w:rsidRDefault="00166814" w:rsidP="00E1013D">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§2</w:t>
            </w:r>
            <w:r w:rsidR="00E1013D">
              <w:rPr>
                <w:rFonts w:ascii="Times New Roman" w:eastAsia="Times New Roman" w:hAnsi="Times New Roman" w:cs="Times New Roman"/>
                <w:color w:val="000000"/>
                <w:sz w:val="24"/>
                <w:szCs w:val="24"/>
                <w:lang w:eastAsia="ru-RU"/>
              </w:rPr>
              <w:t>6</w:t>
            </w:r>
            <w:r w:rsidRPr="00BE1018">
              <w:rPr>
                <w:rFonts w:ascii="Times New Roman" w:eastAsia="Times New Roman" w:hAnsi="Times New Roman" w:cs="Times New Roman"/>
                <w:color w:val="000000"/>
                <w:sz w:val="24"/>
                <w:szCs w:val="24"/>
                <w:lang w:eastAsia="ru-RU"/>
              </w:rPr>
              <w:t>-</w:t>
            </w:r>
            <w:r w:rsidR="00E1013D">
              <w:rPr>
                <w:rFonts w:ascii="Times New Roman" w:eastAsia="Times New Roman" w:hAnsi="Times New Roman" w:cs="Times New Roman"/>
                <w:color w:val="000000"/>
                <w:sz w:val="24"/>
                <w:szCs w:val="24"/>
                <w:lang w:eastAsia="ru-RU"/>
              </w:rPr>
              <w:t>32</w:t>
            </w:r>
          </w:p>
        </w:tc>
      </w:tr>
      <w:tr w:rsidR="00166814" w:rsidRPr="00BE1018" w14:paraId="2E6F3A45" w14:textId="77777777" w:rsidTr="000E7100">
        <w:tc>
          <w:tcPr>
            <w:tcW w:w="14681" w:type="dxa"/>
            <w:gridSpan w:val="8"/>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22EF4BA"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b/>
                <w:bCs/>
                <w:color w:val="000000"/>
                <w:sz w:val="24"/>
                <w:szCs w:val="24"/>
                <w:lang w:eastAsia="ru-RU"/>
              </w:rPr>
              <w:t xml:space="preserve">Россия </w:t>
            </w:r>
            <w:proofErr w:type="gramStart"/>
            <w:r w:rsidRPr="00BE1018">
              <w:rPr>
                <w:rFonts w:ascii="Times New Roman" w:eastAsia="Times New Roman" w:hAnsi="Times New Roman" w:cs="Times New Roman"/>
                <w:b/>
                <w:bCs/>
                <w:color w:val="000000"/>
                <w:sz w:val="24"/>
                <w:szCs w:val="24"/>
                <w:lang w:eastAsia="ru-RU"/>
              </w:rPr>
              <w:t>в начале</w:t>
            </w:r>
            <w:proofErr w:type="gramEnd"/>
            <w:r w:rsidRPr="00BE1018">
              <w:rPr>
                <w:rFonts w:ascii="Times New Roman" w:eastAsia="Times New Roman" w:hAnsi="Times New Roman" w:cs="Times New Roman"/>
                <w:b/>
                <w:bCs/>
                <w:color w:val="000000"/>
                <w:sz w:val="24"/>
                <w:szCs w:val="24"/>
                <w:lang w:eastAsia="ru-RU"/>
              </w:rPr>
              <w:t xml:space="preserve"> ХХ в.9 ч</w:t>
            </w:r>
          </w:p>
        </w:tc>
      </w:tr>
      <w:tr w:rsidR="00166814" w:rsidRPr="00BE1018" w14:paraId="3ED6FE2E" w14:textId="77777777" w:rsidTr="000E7100">
        <w:tc>
          <w:tcPr>
            <w:tcW w:w="5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C1B3378"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32</w:t>
            </w:r>
          </w:p>
        </w:tc>
        <w:tc>
          <w:tcPr>
            <w:tcW w:w="2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A926A98"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Россия и мир на рубеже XIX—XX вв.</w:t>
            </w:r>
          </w:p>
        </w:tc>
        <w:tc>
          <w:tcPr>
            <w:tcW w:w="8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E10278E"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w:t>
            </w:r>
          </w:p>
        </w:tc>
        <w:tc>
          <w:tcPr>
            <w:tcW w:w="35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CCA405C"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Факторы и динамика промышленного развития Российской империи в конце XIX — начале XX в. Политический строй. Социальная структура. Образ жизни</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613F818"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Давать характеристику геополитического положения и экономического развития России </w:t>
            </w:r>
            <w:proofErr w:type="gramStart"/>
            <w:r w:rsidRPr="00BE1018">
              <w:rPr>
                <w:rFonts w:ascii="Times New Roman" w:eastAsia="Times New Roman" w:hAnsi="Times New Roman" w:cs="Times New Roman"/>
                <w:color w:val="000000"/>
                <w:sz w:val="24"/>
                <w:szCs w:val="24"/>
                <w:lang w:eastAsia="ru-RU"/>
              </w:rPr>
              <w:t>в начале</w:t>
            </w:r>
            <w:proofErr w:type="gramEnd"/>
            <w:r w:rsidRPr="00BE1018">
              <w:rPr>
                <w:rFonts w:ascii="Times New Roman" w:eastAsia="Times New Roman" w:hAnsi="Times New Roman" w:cs="Times New Roman"/>
                <w:color w:val="000000"/>
                <w:sz w:val="24"/>
                <w:szCs w:val="24"/>
                <w:lang w:eastAsia="ru-RU"/>
              </w:rPr>
              <w:t xml:space="preserve"> XX в., используя информацию исторической карты. Характеризовать политический строй Российской империи. Выявлять особенности российской модернизации. Характеризовать социальную структуру российского общества</w:t>
            </w:r>
          </w:p>
        </w:tc>
        <w:tc>
          <w:tcPr>
            <w:tcW w:w="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7216F22" w14:textId="77777777" w:rsidR="00166814" w:rsidRPr="00BE1018" w:rsidRDefault="00A0447E"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 </w:t>
            </w:r>
          </w:p>
        </w:tc>
        <w:tc>
          <w:tcPr>
            <w:tcW w:w="7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8B150F5"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tc>
        <w:tc>
          <w:tcPr>
            <w:tcW w:w="9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57B862C" w14:textId="629664AC" w:rsidR="00166814" w:rsidRPr="00BE1018" w:rsidRDefault="00166814" w:rsidP="00E1013D">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w:t>
            </w:r>
            <w:r w:rsidR="00E1013D">
              <w:rPr>
                <w:rFonts w:ascii="Times New Roman" w:eastAsia="Times New Roman" w:hAnsi="Times New Roman" w:cs="Times New Roman"/>
                <w:color w:val="000000"/>
                <w:sz w:val="24"/>
                <w:szCs w:val="24"/>
                <w:lang w:eastAsia="ru-RU"/>
              </w:rPr>
              <w:t>33</w:t>
            </w:r>
          </w:p>
        </w:tc>
      </w:tr>
      <w:tr w:rsidR="00166814" w:rsidRPr="00BE1018" w14:paraId="39E49F85" w14:textId="77777777" w:rsidTr="000E7100">
        <w:tc>
          <w:tcPr>
            <w:tcW w:w="5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8E20D64"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33</w:t>
            </w:r>
          </w:p>
        </w:tc>
        <w:tc>
          <w:tcPr>
            <w:tcW w:w="2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32897A2"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Социально – экономическое развитие страны на рубеже XIX-XX вв.</w:t>
            </w:r>
          </w:p>
        </w:tc>
        <w:tc>
          <w:tcPr>
            <w:tcW w:w="8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74E07AD"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w:t>
            </w:r>
          </w:p>
        </w:tc>
        <w:tc>
          <w:tcPr>
            <w:tcW w:w="35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789725C"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Экономическая политика </w:t>
            </w:r>
            <w:proofErr w:type="spellStart"/>
            <w:r w:rsidRPr="00BE1018">
              <w:rPr>
                <w:rFonts w:ascii="Times New Roman" w:eastAsia="Times New Roman" w:hAnsi="Times New Roman" w:cs="Times New Roman"/>
                <w:color w:val="000000"/>
                <w:sz w:val="24"/>
                <w:szCs w:val="24"/>
                <w:lang w:eastAsia="ru-RU"/>
              </w:rPr>
              <w:t>С.Ю.Витте</w:t>
            </w:r>
            <w:proofErr w:type="spellEnd"/>
            <w:r w:rsidRPr="00BE1018">
              <w:rPr>
                <w:rFonts w:ascii="Times New Roman" w:eastAsia="Times New Roman" w:hAnsi="Times New Roman" w:cs="Times New Roman"/>
                <w:color w:val="000000"/>
                <w:sz w:val="24"/>
                <w:szCs w:val="24"/>
                <w:lang w:eastAsia="ru-RU"/>
              </w:rPr>
              <w:t>. Денежная реформа. Промышленное развитие России конца XIX в. Новая география экономики. Железнодорожное строительство; Транссибирская магистраль. Появление монополий. Россия—мировой экспортёр хлеба. Аграрный вопрос</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EF4E64C"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Сравнивать темпы и характер модернизации в России и других странах. Объяснять, в чём заключались особенности модернизации в России начала XX в. Раскрывать содержание и давать оценку планов и опыта реформ в России начала XX </w:t>
            </w:r>
            <w:proofErr w:type="spellStart"/>
            <w:r w:rsidRPr="00BE1018">
              <w:rPr>
                <w:rFonts w:ascii="Times New Roman" w:eastAsia="Times New Roman" w:hAnsi="Times New Roman" w:cs="Times New Roman"/>
                <w:color w:val="000000"/>
                <w:sz w:val="24"/>
                <w:szCs w:val="24"/>
                <w:lang w:eastAsia="ru-RU"/>
              </w:rPr>
              <w:t>в</w:t>
            </w:r>
            <w:proofErr w:type="gramStart"/>
            <w:r w:rsidRPr="00BE1018">
              <w:rPr>
                <w:rFonts w:ascii="Times New Roman" w:eastAsia="Times New Roman" w:hAnsi="Times New Roman" w:cs="Times New Roman"/>
                <w:color w:val="000000"/>
                <w:sz w:val="24"/>
                <w:szCs w:val="24"/>
                <w:lang w:eastAsia="ru-RU"/>
              </w:rPr>
              <w:t>.й</w:t>
            </w:r>
            <w:proofErr w:type="gramEnd"/>
            <w:r w:rsidRPr="00BE1018">
              <w:rPr>
                <w:rFonts w:ascii="Times New Roman" w:eastAsia="Times New Roman" w:hAnsi="Times New Roman" w:cs="Times New Roman"/>
                <w:color w:val="000000"/>
                <w:sz w:val="24"/>
                <w:szCs w:val="24"/>
                <w:lang w:eastAsia="ru-RU"/>
              </w:rPr>
              <w:t>Раскрывать</w:t>
            </w:r>
            <w:proofErr w:type="spellEnd"/>
            <w:r w:rsidRPr="00BE1018">
              <w:rPr>
                <w:rFonts w:ascii="Times New Roman" w:eastAsia="Times New Roman" w:hAnsi="Times New Roman" w:cs="Times New Roman"/>
                <w:color w:val="000000"/>
                <w:sz w:val="24"/>
                <w:szCs w:val="24"/>
                <w:lang w:eastAsia="ru-RU"/>
              </w:rPr>
              <w:t xml:space="preserve"> сущность аграрного вопроса в России в начале ХХ в.</w:t>
            </w:r>
          </w:p>
        </w:tc>
        <w:tc>
          <w:tcPr>
            <w:tcW w:w="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433D843" w14:textId="77777777" w:rsidR="00166814" w:rsidRPr="00BE1018" w:rsidRDefault="00A0447E"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 </w:t>
            </w:r>
          </w:p>
        </w:tc>
        <w:tc>
          <w:tcPr>
            <w:tcW w:w="7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3FC5655"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tc>
        <w:tc>
          <w:tcPr>
            <w:tcW w:w="9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288EC78" w14:textId="442253C6" w:rsidR="00166814" w:rsidRPr="00BE1018" w:rsidRDefault="00166814" w:rsidP="00E1013D">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w:t>
            </w:r>
            <w:r w:rsidR="00E1013D">
              <w:rPr>
                <w:rFonts w:ascii="Times New Roman" w:eastAsia="Times New Roman" w:hAnsi="Times New Roman" w:cs="Times New Roman"/>
                <w:color w:val="000000"/>
                <w:sz w:val="24"/>
                <w:szCs w:val="24"/>
                <w:lang w:eastAsia="ru-RU"/>
              </w:rPr>
              <w:t>34</w:t>
            </w:r>
          </w:p>
        </w:tc>
      </w:tr>
      <w:tr w:rsidR="00166814" w:rsidRPr="00BE1018" w14:paraId="08826942" w14:textId="77777777" w:rsidTr="000E7100">
        <w:tc>
          <w:tcPr>
            <w:tcW w:w="5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2C888B0"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34</w:t>
            </w:r>
          </w:p>
        </w:tc>
        <w:tc>
          <w:tcPr>
            <w:tcW w:w="2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2307379"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Николай II: начало правления. </w:t>
            </w:r>
            <w:r w:rsidRPr="00BE1018">
              <w:rPr>
                <w:rFonts w:ascii="Times New Roman" w:eastAsia="Times New Roman" w:hAnsi="Times New Roman" w:cs="Times New Roman"/>
                <w:color w:val="000000"/>
                <w:sz w:val="24"/>
                <w:szCs w:val="24"/>
                <w:lang w:eastAsia="ru-RU"/>
              </w:rPr>
              <w:lastRenderedPageBreak/>
              <w:t>Политическое развитие страны в 1894—1904 гг.</w:t>
            </w:r>
          </w:p>
        </w:tc>
        <w:tc>
          <w:tcPr>
            <w:tcW w:w="8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7CAB0E4"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lastRenderedPageBreak/>
              <w:t>1</w:t>
            </w:r>
          </w:p>
        </w:tc>
        <w:tc>
          <w:tcPr>
            <w:tcW w:w="35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5F0DCB2"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Николай II. «</w:t>
            </w:r>
            <w:proofErr w:type="spellStart"/>
            <w:r w:rsidRPr="00BE1018">
              <w:rPr>
                <w:rFonts w:ascii="Times New Roman" w:eastAsia="Times New Roman" w:hAnsi="Times New Roman" w:cs="Times New Roman"/>
                <w:color w:val="000000"/>
                <w:sz w:val="24"/>
                <w:szCs w:val="24"/>
                <w:lang w:eastAsia="ru-RU"/>
              </w:rPr>
              <w:t>Зубатовский</w:t>
            </w:r>
            <w:proofErr w:type="spellEnd"/>
            <w:r w:rsidRPr="00BE1018">
              <w:rPr>
                <w:rFonts w:ascii="Times New Roman" w:eastAsia="Times New Roman" w:hAnsi="Times New Roman" w:cs="Times New Roman"/>
                <w:color w:val="000000"/>
                <w:sz w:val="24"/>
                <w:szCs w:val="24"/>
                <w:lang w:eastAsia="ru-RU"/>
              </w:rPr>
              <w:t xml:space="preserve"> социализм». Рабочие </w:t>
            </w:r>
            <w:r w:rsidRPr="00BE1018">
              <w:rPr>
                <w:rFonts w:ascii="Times New Roman" w:eastAsia="Times New Roman" w:hAnsi="Times New Roman" w:cs="Times New Roman"/>
                <w:color w:val="000000"/>
                <w:sz w:val="24"/>
                <w:szCs w:val="24"/>
                <w:lang w:eastAsia="ru-RU"/>
              </w:rPr>
              <w:lastRenderedPageBreak/>
              <w:t>организации. Создание РСДРП. Создание ПСР. Либеральные организации</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44F3F2E"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roofErr w:type="gramStart"/>
            <w:r w:rsidRPr="00BE1018">
              <w:rPr>
                <w:rFonts w:ascii="Times New Roman" w:eastAsia="Times New Roman" w:hAnsi="Times New Roman" w:cs="Times New Roman"/>
                <w:color w:val="000000"/>
                <w:sz w:val="24"/>
                <w:szCs w:val="24"/>
                <w:lang w:eastAsia="ru-RU"/>
              </w:rPr>
              <w:lastRenderedPageBreak/>
              <w:t>Объяснять термины и понятия: «</w:t>
            </w:r>
            <w:proofErr w:type="spellStart"/>
            <w:r w:rsidRPr="00BE1018">
              <w:rPr>
                <w:rFonts w:ascii="Times New Roman" w:eastAsia="Times New Roman" w:hAnsi="Times New Roman" w:cs="Times New Roman"/>
                <w:color w:val="000000"/>
                <w:sz w:val="24"/>
                <w:szCs w:val="24"/>
                <w:lang w:eastAsia="ru-RU"/>
              </w:rPr>
              <w:t>зубатовский</w:t>
            </w:r>
            <w:proofErr w:type="spellEnd"/>
            <w:r w:rsidRPr="00BE1018">
              <w:rPr>
                <w:rFonts w:ascii="Times New Roman" w:eastAsia="Times New Roman" w:hAnsi="Times New Roman" w:cs="Times New Roman"/>
                <w:color w:val="000000"/>
                <w:sz w:val="24"/>
                <w:szCs w:val="24"/>
                <w:lang w:eastAsia="ru-RU"/>
              </w:rPr>
              <w:t xml:space="preserve"> социализм», большевики, </w:t>
            </w:r>
            <w:r w:rsidRPr="00BE1018">
              <w:rPr>
                <w:rFonts w:ascii="Times New Roman" w:eastAsia="Times New Roman" w:hAnsi="Times New Roman" w:cs="Times New Roman"/>
                <w:color w:val="000000"/>
                <w:sz w:val="24"/>
                <w:szCs w:val="24"/>
                <w:lang w:eastAsia="ru-RU"/>
              </w:rPr>
              <w:lastRenderedPageBreak/>
              <w:t>меньшевики, эсеры, программа-минимум, программа-максимум.</w:t>
            </w:r>
            <w:proofErr w:type="gramEnd"/>
          </w:p>
        </w:tc>
        <w:tc>
          <w:tcPr>
            <w:tcW w:w="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F37891F" w14:textId="77777777" w:rsidR="00166814" w:rsidRPr="00BE1018" w:rsidRDefault="00A0447E"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lastRenderedPageBreak/>
              <w:t xml:space="preserve"> </w:t>
            </w:r>
          </w:p>
        </w:tc>
        <w:tc>
          <w:tcPr>
            <w:tcW w:w="7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0945A0E"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tc>
        <w:tc>
          <w:tcPr>
            <w:tcW w:w="9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64FA53A" w14:textId="0EF917B2" w:rsidR="00166814" w:rsidRPr="00BE1018" w:rsidRDefault="00166814" w:rsidP="00E1013D">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w:t>
            </w:r>
            <w:r w:rsidR="00E1013D">
              <w:rPr>
                <w:rFonts w:ascii="Times New Roman" w:eastAsia="Times New Roman" w:hAnsi="Times New Roman" w:cs="Times New Roman"/>
                <w:color w:val="000000"/>
                <w:sz w:val="24"/>
                <w:szCs w:val="24"/>
                <w:lang w:eastAsia="ru-RU"/>
              </w:rPr>
              <w:t>35</w:t>
            </w:r>
          </w:p>
        </w:tc>
      </w:tr>
      <w:tr w:rsidR="00166814" w:rsidRPr="00BE1018" w14:paraId="11604B12" w14:textId="77777777" w:rsidTr="000E7100">
        <w:tc>
          <w:tcPr>
            <w:tcW w:w="5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E0CAB86"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lastRenderedPageBreak/>
              <w:t>35</w:t>
            </w:r>
          </w:p>
        </w:tc>
        <w:tc>
          <w:tcPr>
            <w:tcW w:w="2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71CDD0B"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Внешняя политика Николая II. Русско-японская война 1904—1905 гг.</w:t>
            </w:r>
          </w:p>
        </w:tc>
        <w:tc>
          <w:tcPr>
            <w:tcW w:w="8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958ACA9"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w:t>
            </w:r>
          </w:p>
        </w:tc>
        <w:tc>
          <w:tcPr>
            <w:tcW w:w="35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9E4BC0A"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Международное положение страны в конце XIX в. Дальневосточная политика России. Китайско-Восточная железная дорога. Русско-японская война (1904— 1905). </w:t>
            </w:r>
            <w:proofErr w:type="spellStart"/>
            <w:r w:rsidRPr="00BE1018">
              <w:rPr>
                <w:rFonts w:ascii="Times New Roman" w:eastAsia="Times New Roman" w:hAnsi="Times New Roman" w:cs="Times New Roman"/>
                <w:color w:val="000000"/>
                <w:sz w:val="24"/>
                <w:szCs w:val="24"/>
                <w:lang w:eastAsia="ru-RU"/>
              </w:rPr>
              <w:t>Портсмутский</w:t>
            </w:r>
            <w:proofErr w:type="spellEnd"/>
            <w:r w:rsidRPr="00BE1018">
              <w:rPr>
                <w:rFonts w:ascii="Times New Roman" w:eastAsia="Times New Roman" w:hAnsi="Times New Roman" w:cs="Times New Roman"/>
                <w:color w:val="000000"/>
                <w:sz w:val="24"/>
                <w:szCs w:val="24"/>
                <w:lang w:eastAsia="ru-RU"/>
              </w:rPr>
              <w:t xml:space="preserve"> мир</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70EB403"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Характеризовать причины русско-японской войны (1904—1905), планы сторон. Рассказывать о ходе боевых действий, используя историческую карту. Излагать условия </w:t>
            </w:r>
            <w:proofErr w:type="spellStart"/>
            <w:r w:rsidRPr="00BE1018">
              <w:rPr>
                <w:rFonts w:ascii="Times New Roman" w:eastAsia="Times New Roman" w:hAnsi="Times New Roman" w:cs="Times New Roman"/>
                <w:color w:val="000000"/>
                <w:sz w:val="24"/>
                <w:szCs w:val="24"/>
                <w:lang w:eastAsia="ru-RU"/>
              </w:rPr>
              <w:t>Портсмутского</w:t>
            </w:r>
            <w:proofErr w:type="spellEnd"/>
            <w:r w:rsidRPr="00BE1018">
              <w:rPr>
                <w:rFonts w:ascii="Times New Roman" w:eastAsia="Times New Roman" w:hAnsi="Times New Roman" w:cs="Times New Roman"/>
                <w:color w:val="000000"/>
                <w:sz w:val="24"/>
                <w:szCs w:val="24"/>
                <w:lang w:eastAsia="ru-RU"/>
              </w:rPr>
              <w:t xml:space="preserve"> мира и разъяснять его значение. Характеризовать воздействие русско-японской войны на общественную жизнь России</w:t>
            </w:r>
          </w:p>
        </w:tc>
        <w:tc>
          <w:tcPr>
            <w:tcW w:w="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A1C8B8A" w14:textId="77777777" w:rsidR="00166814" w:rsidRPr="00BE1018" w:rsidRDefault="00A0447E"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 </w:t>
            </w:r>
          </w:p>
        </w:tc>
        <w:tc>
          <w:tcPr>
            <w:tcW w:w="7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4220CAB"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tc>
        <w:tc>
          <w:tcPr>
            <w:tcW w:w="9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94CC64C" w14:textId="21CF1E83" w:rsidR="00166814" w:rsidRPr="00BE1018" w:rsidRDefault="00166814" w:rsidP="00E1013D">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w:t>
            </w:r>
            <w:r w:rsidR="00E1013D">
              <w:rPr>
                <w:rFonts w:ascii="Times New Roman" w:eastAsia="Times New Roman" w:hAnsi="Times New Roman" w:cs="Times New Roman"/>
                <w:color w:val="000000"/>
                <w:sz w:val="24"/>
                <w:szCs w:val="24"/>
                <w:lang w:eastAsia="ru-RU"/>
              </w:rPr>
              <w:t>36</w:t>
            </w:r>
          </w:p>
        </w:tc>
      </w:tr>
      <w:tr w:rsidR="00166814" w:rsidRPr="00BE1018" w14:paraId="50270D28" w14:textId="77777777" w:rsidTr="000E7100">
        <w:tc>
          <w:tcPr>
            <w:tcW w:w="5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62CB5F3"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36</w:t>
            </w:r>
          </w:p>
        </w:tc>
        <w:tc>
          <w:tcPr>
            <w:tcW w:w="2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C4CFEE5"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Первая российская революция</w:t>
            </w:r>
          </w:p>
        </w:tc>
        <w:tc>
          <w:tcPr>
            <w:tcW w:w="8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0DB8C4D"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w:t>
            </w:r>
          </w:p>
        </w:tc>
        <w:tc>
          <w:tcPr>
            <w:tcW w:w="35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1A26294"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Накануне революции. Начало царствования Николая II. Либеральное движение. Борьба в правительственных кругах: С.Ю. Витте и В.К. Плеве. Политика П.Д. </w:t>
            </w:r>
            <w:proofErr w:type="gramStart"/>
            <w:r w:rsidRPr="00BE1018">
              <w:rPr>
                <w:rFonts w:ascii="Times New Roman" w:eastAsia="Times New Roman" w:hAnsi="Times New Roman" w:cs="Times New Roman"/>
                <w:color w:val="000000"/>
                <w:sz w:val="24"/>
                <w:szCs w:val="24"/>
                <w:lang w:eastAsia="ru-RU"/>
              </w:rPr>
              <w:t>Святополк-Мирского</w:t>
            </w:r>
            <w:proofErr w:type="gramEnd"/>
            <w:r w:rsidRPr="00BE1018">
              <w:rPr>
                <w:rFonts w:ascii="Times New Roman" w:eastAsia="Times New Roman" w:hAnsi="Times New Roman" w:cs="Times New Roman"/>
                <w:color w:val="000000"/>
                <w:sz w:val="24"/>
                <w:szCs w:val="24"/>
                <w:lang w:eastAsia="ru-RU"/>
              </w:rPr>
              <w:t>. Банкетная кампания. Кровавое воскресенье. Массовые движения. Революционные выступления в армии. «</w:t>
            </w:r>
            <w:proofErr w:type="spellStart"/>
            <w:r w:rsidRPr="00BE1018">
              <w:rPr>
                <w:rFonts w:ascii="Times New Roman" w:eastAsia="Times New Roman" w:hAnsi="Times New Roman" w:cs="Times New Roman"/>
                <w:color w:val="000000"/>
                <w:sz w:val="24"/>
                <w:szCs w:val="24"/>
                <w:lang w:eastAsia="ru-RU"/>
              </w:rPr>
              <w:t>Булыгинская</w:t>
            </w:r>
            <w:proofErr w:type="spellEnd"/>
            <w:r w:rsidRPr="00BE1018">
              <w:rPr>
                <w:rFonts w:ascii="Times New Roman" w:eastAsia="Times New Roman" w:hAnsi="Times New Roman" w:cs="Times New Roman"/>
                <w:color w:val="000000"/>
                <w:sz w:val="24"/>
                <w:szCs w:val="24"/>
                <w:lang w:eastAsia="ru-RU"/>
              </w:rPr>
              <w:t xml:space="preserve"> Дума». Манифест 17 октября 1905 г.</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DACA43B"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Объяснять, в чём заключалась необходимость политических реформ в России начала XX в. Характеризовать основные течения в общественном движении России </w:t>
            </w:r>
            <w:proofErr w:type="gramStart"/>
            <w:r w:rsidRPr="00BE1018">
              <w:rPr>
                <w:rFonts w:ascii="Times New Roman" w:eastAsia="Times New Roman" w:hAnsi="Times New Roman" w:cs="Times New Roman"/>
                <w:color w:val="000000"/>
                <w:sz w:val="24"/>
                <w:szCs w:val="24"/>
                <w:lang w:eastAsia="ru-RU"/>
              </w:rPr>
              <w:t>в начале</w:t>
            </w:r>
            <w:proofErr w:type="gramEnd"/>
            <w:r w:rsidRPr="00BE1018">
              <w:rPr>
                <w:rFonts w:ascii="Times New Roman" w:eastAsia="Times New Roman" w:hAnsi="Times New Roman" w:cs="Times New Roman"/>
                <w:color w:val="000000"/>
                <w:sz w:val="24"/>
                <w:szCs w:val="24"/>
                <w:lang w:eastAsia="ru-RU"/>
              </w:rPr>
              <w:t xml:space="preserve"> XX в., их определяющие черты. Раскрывать причины и характер российской революции 1905— 1907 гг. Рассказывать об основных событиях революции 1905—1907 гг. и их участниках</w:t>
            </w:r>
          </w:p>
        </w:tc>
        <w:tc>
          <w:tcPr>
            <w:tcW w:w="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3252474" w14:textId="77777777" w:rsidR="00166814" w:rsidRPr="00BE1018" w:rsidRDefault="00A0447E"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 </w:t>
            </w:r>
          </w:p>
        </w:tc>
        <w:tc>
          <w:tcPr>
            <w:tcW w:w="7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2F458BF"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tc>
        <w:tc>
          <w:tcPr>
            <w:tcW w:w="9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2FD72BA" w14:textId="19088EA9" w:rsidR="00166814" w:rsidRPr="00BE1018" w:rsidRDefault="00166814" w:rsidP="00E1013D">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§3</w:t>
            </w:r>
            <w:r w:rsidR="00E1013D">
              <w:rPr>
                <w:rFonts w:ascii="Times New Roman" w:eastAsia="Times New Roman" w:hAnsi="Times New Roman" w:cs="Times New Roman"/>
                <w:color w:val="000000"/>
                <w:sz w:val="24"/>
                <w:szCs w:val="24"/>
                <w:lang w:eastAsia="ru-RU"/>
              </w:rPr>
              <w:t>7</w:t>
            </w:r>
          </w:p>
        </w:tc>
      </w:tr>
      <w:tr w:rsidR="00166814" w:rsidRPr="00BE1018" w14:paraId="4B4366DB" w14:textId="77777777" w:rsidTr="000E7100">
        <w:tc>
          <w:tcPr>
            <w:tcW w:w="5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5308B3B"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37</w:t>
            </w:r>
          </w:p>
        </w:tc>
        <w:tc>
          <w:tcPr>
            <w:tcW w:w="2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25A1CCB"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Социально-экономические реформы П.А. Столыпина</w:t>
            </w:r>
          </w:p>
        </w:tc>
        <w:tc>
          <w:tcPr>
            <w:tcW w:w="8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60F60BA"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w:t>
            </w:r>
          </w:p>
          <w:p w14:paraId="56FE9643"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p w14:paraId="7FD7683F"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p w14:paraId="05C725E9"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tc>
        <w:tc>
          <w:tcPr>
            <w:tcW w:w="35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4061A36"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Программа реформ П.А. Столыпина. Военно-полевые суды. Крестьянская реформа. Указ 9 ноября 1906 г. Переселенческая политика</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92856CB"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Объяснять смысл понятий и терминов отруб, хутор, переселенческая политика. Излагать основные положения аграрной реформы П.А. Столыпина, давать оценку её итогов и значения. Составлять характеристику (исторический портрет) П.А. Столыпина, используя материал учебника и дополнительную информацию</w:t>
            </w:r>
          </w:p>
        </w:tc>
        <w:tc>
          <w:tcPr>
            <w:tcW w:w="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B968708" w14:textId="77777777" w:rsidR="00166814" w:rsidRPr="00BE1018" w:rsidRDefault="00A0447E"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 </w:t>
            </w:r>
          </w:p>
        </w:tc>
        <w:tc>
          <w:tcPr>
            <w:tcW w:w="7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8C71D37"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tc>
        <w:tc>
          <w:tcPr>
            <w:tcW w:w="9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9B8A29E" w14:textId="0A444819" w:rsidR="00166814" w:rsidRPr="00BE1018" w:rsidRDefault="00166814" w:rsidP="00E1013D">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§3</w:t>
            </w:r>
            <w:r w:rsidR="00E1013D">
              <w:rPr>
                <w:rFonts w:ascii="Times New Roman" w:eastAsia="Times New Roman" w:hAnsi="Times New Roman" w:cs="Times New Roman"/>
                <w:color w:val="000000"/>
                <w:sz w:val="24"/>
                <w:szCs w:val="24"/>
                <w:lang w:eastAsia="ru-RU"/>
              </w:rPr>
              <w:t>8</w:t>
            </w:r>
          </w:p>
        </w:tc>
      </w:tr>
      <w:tr w:rsidR="00166814" w:rsidRPr="00BE1018" w14:paraId="2EC97DBA" w14:textId="77777777" w:rsidTr="000E7100">
        <w:tc>
          <w:tcPr>
            <w:tcW w:w="5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3CDC921"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38</w:t>
            </w:r>
          </w:p>
        </w:tc>
        <w:tc>
          <w:tcPr>
            <w:tcW w:w="2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8A9F492"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Политическое развитие страны в 1907-1014 гг.</w:t>
            </w:r>
          </w:p>
        </w:tc>
        <w:tc>
          <w:tcPr>
            <w:tcW w:w="8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B1848FF"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w:t>
            </w:r>
          </w:p>
        </w:tc>
        <w:tc>
          <w:tcPr>
            <w:tcW w:w="35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DB5552D"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Взаимодействие правительства П.А. Столыпина и III Государственной думы. Работа IV Государственной думы</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091609C"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Характеризовать работу Государственных дум. Объяснять причины нарастаний революционных настроений в обществе</w:t>
            </w:r>
          </w:p>
        </w:tc>
        <w:tc>
          <w:tcPr>
            <w:tcW w:w="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4342286" w14:textId="77777777" w:rsidR="00166814" w:rsidRPr="00BE1018" w:rsidRDefault="00A0447E"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 </w:t>
            </w:r>
          </w:p>
        </w:tc>
        <w:tc>
          <w:tcPr>
            <w:tcW w:w="7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F1D776D"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tc>
        <w:tc>
          <w:tcPr>
            <w:tcW w:w="9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87B571A" w14:textId="115936CC" w:rsidR="00166814" w:rsidRPr="00BE1018" w:rsidRDefault="00166814" w:rsidP="00E1013D">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§3</w:t>
            </w:r>
            <w:r w:rsidR="00E1013D">
              <w:rPr>
                <w:rFonts w:ascii="Times New Roman" w:eastAsia="Times New Roman" w:hAnsi="Times New Roman" w:cs="Times New Roman"/>
                <w:color w:val="000000"/>
                <w:sz w:val="24"/>
                <w:szCs w:val="24"/>
                <w:lang w:eastAsia="ru-RU"/>
              </w:rPr>
              <w:t>9</w:t>
            </w:r>
          </w:p>
        </w:tc>
      </w:tr>
      <w:tr w:rsidR="00166814" w:rsidRPr="00BE1018" w14:paraId="074DA2D7" w14:textId="77777777" w:rsidTr="000E7100">
        <w:tc>
          <w:tcPr>
            <w:tcW w:w="5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2E91706"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39</w:t>
            </w:r>
          </w:p>
        </w:tc>
        <w:tc>
          <w:tcPr>
            <w:tcW w:w="2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324FB79"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Серебряный век </w:t>
            </w:r>
            <w:r w:rsidRPr="00BE1018">
              <w:rPr>
                <w:rFonts w:ascii="Times New Roman" w:eastAsia="Times New Roman" w:hAnsi="Times New Roman" w:cs="Times New Roman"/>
                <w:color w:val="000000"/>
                <w:sz w:val="24"/>
                <w:szCs w:val="24"/>
                <w:lang w:eastAsia="ru-RU"/>
              </w:rPr>
              <w:lastRenderedPageBreak/>
              <w:t>русской культуры.</w:t>
            </w:r>
          </w:p>
        </w:tc>
        <w:tc>
          <w:tcPr>
            <w:tcW w:w="8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CD036EF"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lastRenderedPageBreak/>
              <w:t>1</w:t>
            </w:r>
          </w:p>
        </w:tc>
        <w:tc>
          <w:tcPr>
            <w:tcW w:w="35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AD867D5"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Философские течения. Сборник </w:t>
            </w:r>
            <w:r w:rsidRPr="00BE1018">
              <w:rPr>
                <w:rFonts w:ascii="Times New Roman" w:eastAsia="Times New Roman" w:hAnsi="Times New Roman" w:cs="Times New Roman"/>
                <w:color w:val="000000"/>
                <w:sz w:val="24"/>
                <w:szCs w:val="24"/>
                <w:lang w:eastAsia="ru-RU"/>
              </w:rPr>
              <w:lastRenderedPageBreak/>
              <w:t xml:space="preserve">«Вехи». Поэтические направления: символизм, акмеизм, футуризм. Крестьянские поэты. Проза </w:t>
            </w:r>
            <w:proofErr w:type="spellStart"/>
            <w:r w:rsidRPr="00BE1018">
              <w:rPr>
                <w:rFonts w:ascii="Times New Roman" w:eastAsia="Times New Roman" w:hAnsi="Times New Roman" w:cs="Times New Roman"/>
                <w:color w:val="000000"/>
                <w:sz w:val="24"/>
                <w:szCs w:val="24"/>
                <w:lang w:eastAsia="ru-RU"/>
              </w:rPr>
              <w:t>И.А.Бунина</w:t>
            </w:r>
            <w:proofErr w:type="spellEnd"/>
            <w:r w:rsidRPr="00BE1018">
              <w:rPr>
                <w:rFonts w:ascii="Times New Roman" w:eastAsia="Times New Roman" w:hAnsi="Times New Roman" w:cs="Times New Roman"/>
                <w:color w:val="000000"/>
                <w:sz w:val="24"/>
                <w:szCs w:val="24"/>
                <w:lang w:eastAsia="ru-RU"/>
              </w:rPr>
              <w:t xml:space="preserve">, М. Горького, А.И. Куприна. Живопись. «Мир искусства». Группы «Бубновый валет», «Голубая роза». Русские авангардисты. Архитектура. Модерн. Скульптура. </w:t>
            </w:r>
            <w:proofErr w:type="gramStart"/>
            <w:r w:rsidRPr="00BE1018">
              <w:rPr>
                <w:rFonts w:ascii="Times New Roman" w:eastAsia="Times New Roman" w:hAnsi="Times New Roman" w:cs="Times New Roman"/>
                <w:color w:val="000000"/>
                <w:sz w:val="24"/>
                <w:szCs w:val="24"/>
                <w:lang w:eastAsia="ru-RU"/>
              </w:rPr>
              <w:t>Музыка (А.Н. Скрябин.</w:t>
            </w:r>
            <w:proofErr w:type="gramEnd"/>
            <w:r w:rsidRPr="00BE1018">
              <w:rPr>
                <w:rFonts w:ascii="Times New Roman" w:eastAsia="Times New Roman" w:hAnsi="Times New Roman" w:cs="Times New Roman"/>
                <w:color w:val="000000"/>
                <w:sz w:val="24"/>
                <w:szCs w:val="24"/>
                <w:lang w:eastAsia="ru-RU"/>
              </w:rPr>
              <w:t xml:space="preserve"> И.Ф. Стравинский. С.В. Рахманинов. </w:t>
            </w:r>
            <w:proofErr w:type="spellStart"/>
            <w:proofErr w:type="gramStart"/>
            <w:r w:rsidRPr="00BE1018">
              <w:rPr>
                <w:rFonts w:ascii="Times New Roman" w:eastAsia="Times New Roman" w:hAnsi="Times New Roman" w:cs="Times New Roman"/>
                <w:color w:val="000000"/>
                <w:sz w:val="24"/>
                <w:szCs w:val="24"/>
                <w:lang w:eastAsia="ru-RU"/>
              </w:rPr>
              <w:t>С.С.Прокофьев</w:t>
            </w:r>
            <w:proofErr w:type="spellEnd"/>
            <w:r w:rsidRPr="00BE1018">
              <w:rPr>
                <w:rFonts w:ascii="Times New Roman" w:eastAsia="Times New Roman" w:hAnsi="Times New Roman" w:cs="Times New Roman"/>
                <w:color w:val="000000"/>
                <w:sz w:val="24"/>
                <w:szCs w:val="24"/>
                <w:lang w:eastAsia="ru-RU"/>
              </w:rPr>
              <w:t>).</w:t>
            </w:r>
            <w:proofErr w:type="gramEnd"/>
            <w:r w:rsidRPr="00BE1018">
              <w:rPr>
                <w:rFonts w:ascii="Times New Roman" w:eastAsia="Times New Roman" w:hAnsi="Times New Roman" w:cs="Times New Roman"/>
                <w:color w:val="000000"/>
                <w:sz w:val="24"/>
                <w:szCs w:val="24"/>
                <w:lang w:eastAsia="ru-RU"/>
              </w:rPr>
              <w:t xml:space="preserve"> Музыкальный театр. Балет. Русские сезоны. Театр. «Система» К.С. Станиславского. Театр В.Э. Мейерхольда. Кинематограф. Правительственная политика в области образования. Новые высшие учебные заведения. Теория ракетостроения (К.Э. Циолковский). Биогеохимия (В.И. Вернадский). Достижения в области физиологии</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B143DB5"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lastRenderedPageBreak/>
              <w:t xml:space="preserve">Характеризовать основные стили и </w:t>
            </w:r>
            <w:r w:rsidRPr="00BE1018">
              <w:rPr>
                <w:rFonts w:ascii="Times New Roman" w:eastAsia="Times New Roman" w:hAnsi="Times New Roman" w:cs="Times New Roman"/>
                <w:color w:val="000000"/>
                <w:sz w:val="24"/>
                <w:szCs w:val="24"/>
                <w:lang w:eastAsia="ru-RU"/>
              </w:rPr>
              <w:lastRenderedPageBreak/>
              <w:t xml:space="preserve">течения в российской литературе и искусстве начала XX в., называть выдающихся представителей культуры и их достижения. Составлять описание произведений и памятников культуры начала ХХ </w:t>
            </w:r>
            <w:proofErr w:type="gramStart"/>
            <w:r w:rsidRPr="00BE1018">
              <w:rPr>
                <w:rFonts w:ascii="Times New Roman" w:eastAsia="Times New Roman" w:hAnsi="Times New Roman" w:cs="Times New Roman"/>
                <w:color w:val="000000"/>
                <w:sz w:val="24"/>
                <w:szCs w:val="24"/>
                <w:lang w:eastAsia="ru-RU"/>
              </w:rPr>
              <w:t>в</w:t>
            </w:r>
            <w:proofErr w:type="gramEnd"/>
            <w:r w:rsidRPr="00BE1018">
              <w:rPr>
                <w:rFonts w:ascii="Times New Roman" w:eastAsia="Times New Roman" w:hAnsi="Times New Roman" w:cs="Times New Roman"/>
                <w:color w:val="000000"/>
                <w:sz w:val="24"/>
                <w:szCs w:val="24"/>
                <w:lang w:eastAsia="ru-RU"/>
              </w:rPr>
              <w:t>. (</w:t>
            </w:r>
            <w:proofErr w:type="gramStart"/>
            <w:r w:rsidRPr="00BE1018">
              <w:rPr>
                <w:rFonts w:ascii="Times New Roman" w:eastAsia="Times New Roman" w:hAnsi="Times New Roman" w:cs="Times New Roman"/>
                <w:color w:val="000000"/>
                <w:sz w:val="24"/>
                <w:szCs w:val="24"/>
                <w:lang w:eastAsia="ru-RU"/>
              </w:rPr>
              <w:t>в</w:t>
            </w:r>
            <w:proofErr w:type="gramEnd"/>
            <w:r w:rsidRPr="00BE1018">
              <w:rPr>
                <w:rFonts w:ascii="Times New Roman" w:eastAsia="Times New Roman" w:hAnsi="Times New Roman" w:cs="Times New Roman"/>
                <w:color w:val="000000"/>
                <w:sz w:val="24"/>
                <w:szCs w:val="24"/>
                <w:lang w:eastAsia="ru-RU"/>
              </w:rPr>
              <w:t xml:space="preserve"> том числе находящихся в городе, крае), высказывать оценку их художественных достоинств. Представлять биографическую информацию, обзор творчества известных деятелей российской культуры (с использованием дополнительных материалов). Характеризовать основные черты развития образования в России в начале ХХ в. Систематизировать материал о достижениях российской науки в конце XIX—начале XX в., объяснять, в чём заключался вклад российских учёных в мировую науку. Представлять сообщения (презентации) о выдающихся деятелях российской науки начала XX в. (по выбору)</w:t>
            </w:r>
          </w:p>
        </w:tc>
        <w:tc>
          <w:tcPr>
            <w:tcW w:w="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2900EBD" w14:textId="77777777" w:rsidR="00166814" w:rsidRPr="00BE1018" w:rsidRDefault="00A0447E"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lastRenderedPageBreak/>
              <w:t xml:space="preserve"> </w:t>
            </w:r>
          </w:p>
        </w:tc>
        <w:tc>
          <w:tcPr>
            <w:tcW w:w="7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B92352A"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tc>
        <w:tc>
          <w:tcPr>
            <w:tcW w:w="9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30E5130" w14:textId="467F38C1" w:rsidR="00166814" w:rsidRPr="00BE1018" w:rsidRDefault="00E1013D" w:rsidP="00F6505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§40</w:t>
            </w:r>
          </w:p>
        </w:tc>
      </w:tr>
      <w:tr w:rsidR="00166814" w:rsidRPr="00BE1018" w14:paraId="26219AE9" w14:textId="77777777" w:rsidTr="000E7100">
        <w:tc>
          <w:tcPr>
            <w:tcW w:w="5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86CC415"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lastRenderedPageBreak/>
              <w:t>40</w:t>
            </w:r>
          </w:p>
        </w:tc>
        <w:tc>
          <w:tcPr>
            <w:tcW w:w="24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FAB3964"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Повторительно-обобщающий урок по теме «Россия </w:t>
            </w:r>
            <w:proofErr w:type="gramStart"/>
            <w:r w:rsidRPr="00BE1018">
              <w:rPr>
                <w:rFonts w:ascii="Times New Roman" w:eastAsia="Times New Roman" w:hAnsi="Times New Roman" w:cs="Times New Roman"/>
                <w:color w:val="000000"/>
                <w:sz w:val="24"/>
                <w:szCs w:val="24"/>
                <w:lang w:eastAsia="ru-RU"/>
              </w:rPr>
              <w:t>в начале</w:t>
            </w:r>
            <w:proofErr w:type="gramEnd"/>
            <w:r w:rsidRPr="00BE1018">
              <w:rPr>
                <w:rFonts w:ascii="Times New Roman" w:eastAsia="Times New Roman" w:hAnsi="Times New Roman" w:cs="Times New Roman"/>
                <w:color w:val="000000"/>
                <w:sz w:val="24"/>
                <w:szCs w:val="24"/>
                <w:lang w:eastAsia="ru-RU"/>
              </w:rPr>
              <w:t xml:space="preserve"> XX в.»</w:t>
            </w:r>
          </w:p>
        </w:tc>
        <w:tc>
          <w:tcPr>
            <w:tcW w:w="8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6C56A0D"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w:t>
            </w:r>
          </w:p>
        </w:tc>
        <w:tc>
          <w:tcPr>
            <w:tcW w:w="8194"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E823B74"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Урок обобщения и закрепления</w:t>
            </w:r>
          </w:p>
        </w:tc>
        <w:tc>
          <w:tcPr>
            <w:tcW w:w="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52FBCF6" w14:textId="77777777" w:rsidR="00166814" w:rsidRPr="00BE1018" w:rsidRDefault="00A0447E" w:rsidP="00F65050">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 </w:t>
            </w:r>
          </w:p>
        </w:tc>
        <w:tc>
          <w:tcPr>
            <w:tcW w:w="795"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37111D1" w14:textId="77777777" w:rsidR="00166814" w:rsidRPr="00BE1018" w:rsidRDefault="00166814" w:rsidP="00F65050">
            <w:pPr>
              <w:spacing w:after="0" w:line="240" w:lineRule="auto"/>
              <w:jc w:val="both"/>
              <w:rPr>
                <w:rFonts w:ascii="Times New Roman" w:eastAsia="Times New Roman" w:hAnsi="Times New Roman" w:cs="Times New Roman"/>
                <w:color w:val="000000"/>
                <w:sz w:val="24"/>
                <w:szCs w:val="24"/>
                <w:lang w:eastAsia="ru-RU"/>
              </w:rPr>
            </w:pPr>
          </w:p>
        </w:tc>
        <w:tc>
          <w:tcPr>
            <w:tcW w:w="93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3C560DB" w14:textId="62B67A44" w:rsidR="00166814" w:rsidRPr="00BE1018" w:rsidRDefault="00166814" w:rsidP="00E1013D">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w:t>
            </w:r>
            <w:r w:rsidR="00E1013D">
              <w:rPr>
                <w:rFonts w:ascii="Times New Roman" w:eastAsia="Times New Roman" w:hAnsi="Times New Roman" w:cs="Times New Roman"/>
                <w:color w:val="000000"/>
                <w:sz w:val="24"/>
                <w:szCs w:val="24"/>
                <w:lang w:eastAsia="ru-RU"/>
              </w:rPr>
              <w:t>33</w:t>
            </w:r>
            <w:r w:rsidRPr="00BE1018">
              <w:rPr>
                <w:rFonts w:ascii="Times New Roman" w:eastAsia="Times New Roman" w:hAnsi="Times New Roman" w:cs="Times New Roman"/>
                <w:color w:val="000000"/>
                <w:sz w:val="24"/>
                <w:szCs w:val="24"/>
                <w:lang w:eastAsia="ru-RU"/>
              </w:rPr>
              <w:t>-</w:t>
            </w:r>
            <w:r w:rsidR="00E1013D">
              <w:rPr>
                <w:rFonts w:ascii="Times New Roman" w:eastAsia="Times New Roman" w:hAnsi="Times New Roman" w:cs="Times New Roman"/>
                <w:color w:val="000000"/>
                <w:sz w:val="24"/>
                <w:szCs w:val="24"/>
                <w:lang w:eastAsia="ru-RU"/>
              </w:rPr>
              <w:t>40</w:t>
            </w:r>
          </w:p>
        </w:tc>
      </w:tr>
    </w:tbl>
    <w:p w14:paraId="72409EF4" w14:textId="77777777" w:rsidR="00166814" w:rsidRDefault="00166814" w:rsidP="00F65050">
      <w:pPr>
        <w:spacing w:after="0" w:line="240" w:lineRule="auto"/>
        <w:jc w:val="both"/>
        <w:rPr>
          <w:rFonts w:ascii="Times New Roman" w:eastAsia="Times New Roman" w:hAnsi="Times New Roman" w:cs="Times New Roman"/>
          <w:sz w:val="24"/>
          <w:szCs w:val="24"/>
          <w:lang w:val="en-US" w:eastAsia="ru-RU"/>
        </w:rPr>
      </w:pPr>
      <w:r w:rsidRPr="00BE1018">
        <w:rPr>
          <w:rFonts w:ascii="Times New Roman" w:eastAsia="Times New Roman" w:hAnsi="Times New Roman" w:cs="Times New Roman"/>
          <w:color w:val="252525"/>
          <w:sz w:val="24"/>
          <w:szCs w:val="24"/>
          <w:lang w:eastAsia="ru-RU"/>
        </w:rPr>
        <w:br/>
      </w:r>
      <w:r w:rsidRPr="00BE1018">
        <w:rPr>
          <w:rFonts w:ascii="Times New Roman" w:eastAsia="Times New Roman" w:hAnsi="Times New Roman" w:cs="Times New Roman"/>
          <w:color w:val="252525"/>
          <w:sz w:val="24"/>
          <w:szCs w:val="24"/>
          <w:lang w:eastAsia="ru-RU"/>
        </w:rPr>
        <w:br/>
      </w:r>
    </w:p>
    <w:p w14:paraId="341EED54" w14:textId="77777777" w:rsidR="00246C87" w:rsidRDefault="00246C87" w:rsidP="00F65050">
      <w:pPr>
        <w:spacing w:after="0" w:line="240" w:lineRule="auto"/>
        <w:jc w:val="both"/>
        <w:rPr>
          <w:rFonts w:ascii="Times New Roman" w:eastAsia="Times New Roman" w:hAnsi="Times New Roman" w:cs="Times New Roman"/>
          <w:sz w:val="24"/>
          <w:szCs w:val="24"/>
          <w:lang w:val="en-US" w:eastAsia="ru-RU"/>
        </w:rPr>
      </w:pPr>
    </w:p>
    <w:p w14:paraId="21837E91" w14:textId="77777777" w:rsidR="00246C87" w:rsidRDefault="00246C87" w:rsidP="00F65050">
      <w:pPr>
        <w:spacing w:after="0" w:line="240" w:lineRule="auto"/>
        <w:jc w:val="both"/>
        <w:rPr>
          <w:rFonts w:ascii="Times New Roman" w:eastAsia="Times New Roman" w:hAnsi="Times New Roman" w:cs="Times New Roman"/>
          <w:sz w:val="24"/>
          <w:szCs w:val="24"/>
          <w:lang w:val="en-US" w:eastAsia="ru-RU"/>
        </w:rPr>
      </w:pPr>
    </w:p>
    <w:p w14:paraId="4C9B4C5A" w14:textId="77777777" w:rsidR="00246C87" w:rsidRDefault="00246C87" w:rsidP="00F65050">
      <w:pPr>
        <w:spacing w:after="0" w:line="240" w:lineRule="auto"/>
        <w:jc w:val="both"/>
        <w:rPr>
          <w:rFonts w:ascii="Times New Roman" w:eastAsia="Times New Roman" w:hAnsi="Times New Roman" w:cs="Times New Roman"/>
          <w:sz w:val="24"/>
          <w:szCs w:val="24"/>
          <w:lang w:val="en-US" w:eastAsia="ru-RU"/>
        </w:rPr>
      </w:pPr>
    </w:p>
    <w:p w14:paraId="7CCD0410" w14:textId="77777777" w:rsidR="00246C87" w:rsidRPr="00246C87" w:rsidRDefault="00246C87" w:rsidP="00F65050">
      <w:pPr>
        <w:spacing w:after="0" w:line="240" w:lineRule="auto"/>
        <w:jc w:val="both"/>
        <w:rPr>
          <w:rFonts w:ascii="Times New Roman" w:eastAsia="Times New Roman" w:hAnsi="Times New Roman" w:cs="Times New Roman"/>
          <w:sz w:val="24"/>
          <w:szCs w:val="24"/>
          <w:lang w:val="en-US" w:eastAsia="ru-RU"/>
        </w:rPr>
      </w:pPr>
    </w:p>
    <w:p w14:paraId="6021E52D"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b/>
          <w:bCs/>
          <w:color w:val="000000"/>
          <w:sz w:val="24"/>
          <w:szCs w:val="24"/>
          <w:lang w:eastAsia="ru-RU"/>
        </w:rPr>
        <w:lastRenderedPageBreak/>
        <w:t>6.КАЛЕНДАРНО – ТЕМАТИЧЕСКОЕ ПЛАНИРОВАНИЕ ПО ВСЕОБЩЕЙ ИСТОРИИ</w:t>
      </w:r>
      <w:proofErr w:type="gramStart"/>
      <w:r w:rsidRPr="00BE1018">
        <w:rPr>
          <w:rFonts w:ascii="Times New Roman" w:eastAsia="Times New Roman" w:hAnsi="Times New Roman" w:cs="Times New Roman"/>
          <w:b/>
          <w:bCs/>
          <w:color w:val="000000"/>
          <w:sz w:val="24"/>
          <w:szCs w:val="24"/>
          <w:lang w:eastAsia="ru-RU"/>
        </w:rPr>
        <w:t>.И</w:t>
      </w:r>
      <w:proofErr w:type="gramEnd"/>
      <w:r w:rsidRPr="00BE1018">
        <w:rPr>
          <w:rFonts w:ascii="Times New Roman" w:eastAsia="Times New Roman" w:hAnsi="Times New Roman" w:cs="Times New Roman"/>
          <w:b/>
          <w:bCs/>
          <w:color w:val="000000"/>
          <w:sz w:val="24"/>
          <w:szCs w:val="24"/>
          <w:lang w:eastAsia="ru-RU"/>
        </w:rPr>
        <w:t>СТОРИИ НОВОГО ВРЕМЕНИ 26 часов</w:t>
      </w:r>
    </w:p>
    <w:tbl>
      <w:tblPr>
        <w:tblpPr w:leftFromText="36" w:rightFromText="36" w:vertAnchor="text" w:tblpX="-135"/>
        <w:tblW w:w="15850" w:type="dxa"/>
        <w:shd w:val="clear" w:color="auto" w:fill="FFFFFF"/>
        <w:tblLayout w:type="fixed"/>
        <w:tblCellMar>
          <w:top w:w="84" w:type="dxa"/>
          <w:left w:w="84" w:type="dxa"/>
          <w:bottom w:w="84" w:type="dxa"/>
          <w:right w:w="84" w:type="dxa"/>
        </w:tblCellMar>
        <w:tblLook w:val="04A0" w:firstRow="1" w:lastRow="0" w:firstColumn="1" w:lastColumn="0" w:noHBand="0" w:noVBand="1"/>
      </w:tblPr>
      <w:tblGrid>
        <w:gridCol w:w="510"/>
        <w:gridCol w:w="2292"/>
        <w:gridCol w:w="892"/>
        <w:gridCol w:w="4501"/>
        <w:gridCol w:w="4678"/>
        <w:gridCol w:w="744"/>
        <w:gridCol w:w="934"/>
        <w:gridCol w:w="1299"/>
      </w:tblGrid>
      <w:tr w:rsidR="00166814" w:rsidRPr="00BE1018" w14:paraId="0BBA5065" w14:textId="77777777" w:rsidTr="00246C87">
        <w:tc>
          <w:tcPr>
            <w:tcW w:w="5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F61E9DC"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w:t>
            </w:r>
          </w:p>
        </w:tc>
        <w:tc>
          <w:tcPr>
            <w:tcW w:w="22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A554FB9"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Тема урока</w:t>
            </w:r>
          </w:p>
        </w:tc>
        <w:tc>
          <w:tcPr>
            <w:tcW w:w="8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5E04BE3"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Кол-во</w:t>
            </w:r>
          </w:p>
          <w:p w14:paraId="38CC41F2"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часов</w:t>
            </w:r>
          </w:p>
        </w:tc>
        <w:tc>
          <w:tcPr>
            <w:tcW w:w="45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F0AABC5"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Элементы содержания уроков</w:t>
            </w:r>
          </w:p>
        </w:tc>
        <w:tc>
          <w:tcPr>
            <w:tcW w:w="467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76C69A7"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Основные виды учебной деятельности</w:t>
            </w:r>
          </w:p>
        </w:tc>
        <w:tc>
          <w:tcPr>
            <w:tcW w:w="7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51DF148"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д/з</w:t>
            </w:r>
          </w:p>
        </w:tc>
        <w:tc>
          <w:tcPr>
            <w:tcW w:w="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8BE00D0"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Дата по плану</w:t>
            </w:r>
          </w:p>
        </w:tc>
        <w:tc>
          <w:tcPr>
            <w:tcW w:w="1299"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C322B77"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Фактически</w:t>
            </w:r>
          </w:p>
        </w:tc>
      </w:tr>
      <w:tr w:rsidR="00166814" w:rsidRPr="00BE1018" w14:paraId="0AB3F59F" w14:textId="77777777" w:rsidTr="00246C87">
        <w:tc>
          <w:tcPr>
            <w:tcW w:w="15850" w:type="dxa"/>
            <w:gridSpan w:val="8"/>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5AAF635"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b/>
                <w:bCs/>
                <w:color w:val="000000"/>
                <w:sz w:val="24"/>
                <w:szCs w:val="24"/>
                <w:lang w:eastAsia="ru-RU"/>
              </w:rPr>
              <w:t>Глава I. Начало индустриальной эпохи (8 ч)</w:t>
            </w:r>
          </w:p>
        </w:tc>
      </w:tr>
      <w:tr w:rsidR="00166814" w:rsidRPr="00BE1018" w14:paraId="65FE5544" w14:textId="77777777" w:rsidTr="00246C87">
        <w:tc>
          <w:tcPr>
            <w:tcW w:w="5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4E2883D" w14:textId="77777777" w:rsidR="00166814" w:rsidRPr="00E1013D" w:rsidRDefault="00467630" w:rsidP="00246C87">
            <w:pPr>
              <w:spacing w:after="0" w:line="240" w:lineRule="auto"/>
              <w:jc w:val="both"/>
              <w:rPr>
                <w:rFonts w:ascii="Times New Roman" w:eastAsia="Times New Roman" w:hAnsi="Times New Roman" w:cs="Times New Roman"/>
                <w:color w:val="000000"/>
                <w:sz w:val="24"/>
                <w:szCs w:val="24"/>
                <w:lang w:eastAsia="ru-RU"/>
              </w:rPr>
            </w:pPr>
            <w:r w:rsidRPr="00E1013D">
              <w:rPr>
                <w:rFonts w:ascii="Times New Roman" w:eastAsia="Times New Roman" w:hAnsi="Times New Roman" w:cs="Times New Roman"/>
                <w:color w:val="000000"/>
                <w:sz w:val="24"/>
                <w:szCs w:val="24"/>
                <w:lang w:eastAsia="ru-RU"/>
              </w:rPr>
              <w:t>41</w:t>
            </w:r>
          </w:p>
        </w:tc>
        <w:tc>
          <w:tcPr>
            <w:tcW w:w="22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1915DD4" w14:textId="77777777" w:rsidR="00166814" w:rsidRPr="00E1013D"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E1013D">
              <w:rPr>
                <w:rFonts w:ascii="Times New Roman" w:eastAsia="Times New Roman" w:hAnsi="Times New Roman" w:cs="Times New Roman"/>
                <w:color w:val="000000"/>
                <w:sz w:val="24"/>
                <w:szCs w:val="24"/>
                <w:lang w:eastAsia="ru-RU"/>
              </w:rPr>
              <w:t xml:space="preserve">Экономическое развитие в XIX – начале ХХ </w:t>
            </w:r>
            <w:proofErr w:type="gramStart"/>
            <w:r w:rsidRPr="00E1013D">
              <w:rPr>
                <w:rFonts w:ascii="Times New Roman" w:eastAsia="Times New Roman" w:hAnsi="Times New Roman" w:cs="Times New Roman"/>
                <w:color w:val="000000"/>
                <w:sz w:val="24"/>
                <w:szCs w:val="24"/>
                <w:lang w:eastAsia="ru-RU"/>
              </w:rPr>
              <w:t>в</w:t>
            </w:r>
            <w:proofErr w:type="gramEnd"/>
            <w:r w:rsidRPr="00E1013D">
              <w:rPr>
                <w:rFonts w:ascii="Times New Roman" w:eastAsia="Times New Roman" w:hAnsi="Times New Roman" w:cs="Times New Roman"/>
                <w:color w:val="000000"/>
                <w:sz w:val="24"/>
                <w:szCs w:val="24"/>
                <w:lang w:eastAsia="ru-RU"/>
              </w:rPr>
              <w:t>.</w:t>
            </w:r>
          </w:p>
        </w:tc>
        <w:tc>
          <w:tcPr>
            <w:tcW w:w="8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0C98DC4" w14:textId="77777777" w:rsidR="00166814" w:rsidRPr="00EF4535" w:rsidRDefault="00166814" w:rsidP="00246C87">
            <w:pPr>
              <w:spacing w:after="0" w:line="240" w:lineRule="auto"/>
              <w:jc w:val="both"/>
              <w:rPr>
                <w:rFonts w:ascii="Times New Roman" w:eastAsia="Times New Roman" w:hAnsi="Times New Roman" w:cs="Times New Roman"/>
                <w:color w:val="000000"/>
                <w:sz w:val="24"/>
                <w:szCs w:val="24"/>
                <w:highlight w:val="yellow"/>
                <w:lang w:eastAsia="ru-RU"/>
              </w:rPr>
            </w:pPr>
          </w:p>
        </w:tc>
        <w:tc>
          <w:tcPr>
            <w:tcW w:w="45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F508CDD"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понятия: промышленный капитализм, индустриализация, капитал, акционерное общество, экономический кризис, монополия, протекционизм промышленной революции XIX в.; существенные черты капиталистического развития стран Запада в XIX в.; факторы развития сельского хозяйства в XIX</w:t>
            </w:r>
          </w:p>
        </w:tc>
        <w:tc>
          <w:tcPr>
            <w:tcW w:w="467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038F372"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анализировать и сопоставлять информацию о промышленной революции XIX в., представлять информацию об особенностях капитализма в XIX в. переводить информацию о развитии сельского хозяйства из текстовой формы </w:t>
            </w:r>
            <w:proofErr w:type="gramStart"/>
            <w:r w:rsidRPr="00BE1018">
              <w:rPr>
                <w:rFonts w:ascii="Times New Roman" w:eastAsia="Times New Roman" w:hAnsi="Times New Roman" w:cs="Times New Roman"/>
                <w:color w:val="000000"/>
                <w:sz w:val="24"/>
                <w:szCs w:val="24"/>
                <w:lang w:eastAsia="ru-RU"/>
              </w:rPr>
              <w:t>в</w:t>
            </w:r>
            <w:proofErr w:type="gramEnd"/>
            <w:r w:rsidRPr="00BE1018">
              <w:rPr>
                <w:rFonts w:ascii="Times New Roman" w:eastAsia="Times New Roman" w:hAnsi="Times New Roman" w:cs="Times New Roman"/>
                <w:color w:val="000000"/>
                <w:sz w:val="24"/>
                <w:szCs w:val="24"/>
                <w:lang w:eastAsia="ru-RU"/>
              </w:rPr>
              <w:t xml:space="preserve"> табличную;</w:t>
            </w:r>
          </w:p>
        </w:tc>
        <w:tc>
          <w:tcPr>
            <w:tcW w:w="7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3E02B51"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w:t>
            </w:r>
          </w:p>
        </w:tc>
        <w:tc>
          <w:tcPr>
            <w:tcW w:w="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9EA802B" w14:textId="77777777" w:rsidR="00166814" w:rsidRPr="00BE1018" w:rsidRDefault="00887C21"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 </w:t>
            </w:r>
          </w:p>
        </w:tc>
        <w:tc>
          <w:tcPr>
            <w:tcW w:w="1299"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443BEDF"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r>
      <w:tr w:rsidR="00166814" w:rsidRPr="00BE1018" w14:paraId="5A64CBF8" w14:textId="77777777" w:rsidTr="00246C87">
        <w:tc>
          <w:tcPr>
            <w:tcW w:w="5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919ED0A" w14:textId="77777777" w:rsidR="00166814" w:rsidRPr="00BE1018" w:rsidRDefault="00467630" w:rsidP="00246C87">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00166814" w:rsidRPr="00BE1018">
              <w:rPr>
                <w:rFonts w:ascii="Times New Roman" w:eastAsia="Times New Roman" w:hAnsi="Times New Roman" w:cs="Times New Roman"/>
                <w:color w:val="000000"/>
                <w:sz w:val="24"/>
                <w:szCs w:val="24"/>
                <w:lang w:eastAsia="ru-RU"/>
              </w:rPr>
              <w:t>2</w:t>
            </w:r>
          </w:p>
        </w:tc>
        <w:tc>
          <w:tcPr>
            <w:tcW w:w="22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2A78295"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Меняющееся общество</w:t>
            </w:r>
          </w:p>
        </w:tc>
        <w:tc>
          <w:tcPr>
            <w:tcW w:w="8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F4961D4"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c>
          <w:tcPr>
            <w:tcW w:w="45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D3AB160"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roofErr w:type="gramStart"/>
            <w:r w:rsidRPr="00BE1018">
              <w:rPr>
                <w:rFonts w:ascii="Times New Roman" w:eastAsia="Times New Roman" w:hAnsi="Times New Roman" w:cs="Times New Roman"/>
                <w:color w:val="000000"/>
                <w:sz w:val="24"/>
                <w:szCs w:val="24"/>
                <w:lang w:eastAsia="ru-RU"/>
              </w:rPr>
              <w:t>понятия: демографическая революция, социальная мобильность, урбанизация, эмиграция, иммиграция, буржуазия, средний класс, рантье, рабочий вопрос, безработица.</w:t>
            </w:r>
            <w:proofErr w:type="gramEnd"/>
          </w:p>
          <w:p w14:paraId="1FB35B8F"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Сущность и характерные черты демографической революции.</w:t>
            </w:r>
          </w:p>
          <w:p w14:paraId="3ECC52D1"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Причины изменения социальной структуры западного общества и возникновения рабочего вопроса как сложной социальной проблемы XIX в.</w:t>
            </w:r>
          </w:p>
        </w:tc>
        <w:tc>
          <w:tcPr>
            <w:tcW w:w="467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F91FBE9"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понимать исторический путь формирования современного общества от индустриального к </w:t>
            </w:r>
            <w:proofErr w:type="gramStart"/>
            <w:r w:rsidRPr="00BE1018">
              <w:rPr>
                <w:rFonts w:ascii="Times New Roman" w:eastAsia="Times New Roman" w:hAnsi="Times New Roman" w:cs="Times New Roman"/>
                <w:color w:val="000000"/>
                <w:sz w:val="24"/>
                <w:szCs w:val="24"/>
                <w:lang w:eastAsia="ru-RU"/>
              </w:rPr>
              <w:t>постиндустриальному</w:t>
            </w:r>
            <w:proofErr w:type="gramEnd"/>
            <w:r w:rsidRPr="00BE1018">
              <w:rPr>
                <w:rFonts w:ascii="Times New Roman" w:eastAsia="Times New Roman" w:hAnsi="Times New Roman" w:cs="Times New Roman"/>
                <w:color w:val="000000"/>
                <w:sz w:val="24"/>
                <w:szCs w:val="24"/>
                <w:lang w:eastAsia="ru-RU"/>
              </w:rPr>
              <w:t>, его социальной структуры и проблем; анализировать и сопоставлять информацию о демографической революции XIX в., представленную в виде диаграмм и текста, делать выводы;</w:t>
            </w:r>
          </w:p>
        </w:tc>
        <w:tc>
          <w:tcPr>
            <w:tcW w:w="7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E79E745"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§2</w:t>
            </w:r>
          </w:p>
        </w:tc>
        <w:tc>
          <w:tcPr>
            <w:tcW w:w="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5AA22CD" w14:textId="77777777" w:rsidR="00166814" w:rsidRPr="00BE1018" w:rsidRDefault="00887C21"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 </w:t>
            </w:r>
          </w:p>
        </w:tc>
        <w:tc>
          <w:tcPr>
            <w:tcW w:w="1299"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B05D90E"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r>
      <w:tr w:rsidR="00166814" w:rsidRPr="00BE1018" w14:paraId="1EB1B2DF" w14:textId="77777777" w:rsidTr="00246C87">
        <w:tc>
          <w:tcPr>
            <w:tcW w:w="5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7F1D9DC" w14:textId="104EB414" w:rsidR="00166814" w:rsidRPr="00BE1018" w:rsidRDefault="00D54FB8" w:rsidP="00246C87">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43</w:t>
            </w:r>
          </w:p>
        </w:tc>
        <w:tc>
          <w:tcPr>
            <w:tcW w:w="22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43FB4EC"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Политическое развитие мира в XIX — начале ХХ </w:t>
            </w:r>
            <w:proofErr w:type="gramStart"/>
            <w:r w:rsidRPr="00BE1018">
              <w:rPr>
                <w:rFonts w:ascii="Times New Roman" w:eastAsia="Times New Roman" w:hAnsi="Times New Roman" w:cs="Times New Roman"/>
                <w:color w:val="000000"/>
                <w:sz w:val="24"/>
                <w:szCs w:val="24"/>
                <w:lang w:eastAsia="ru-RU"/>
              </w:rPr>
              <w:t>в</w:t>
            </w:r>
            <w:proofErr w:type="gramEnd"/>
            <w:r w:rsidRPr="00BE1018">
              <w:rPr>
                <w:rFonts w:ascii="Times New Roman" w:eastAsia="Times New Roman" w:hAnsi="Times New Roman" w:cs="Times New Roman"/>
                <w:color w:val="000000"/>
                <w:sz w:val="24"/>
                <w:szCs w:val="24"/>
                <w:lang w:eastAsia="ru-RU"/>
              </w:rPr>
              <w:t>.</w:t>
            </w:r>
          </w:p>
        </w:tc>
        <w:tc>
          <w:tcPr>
            <w:tcW w:w="8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B0CA011"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c>
          <w:tcPr>
            <w:tcW w:w="45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E65A051"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roofErr w:type="gramStart"/>
            <w:r w:rsidRPr="00BE1018">
              <w:rPr>
                <w:rFonts w:ascii="Times New Roman" w:eastAsia="Times New Roman" w:hAnsi="Times New Roman" w:cs="Times New Roman"/>
                <w:color w:val="000000"/>
                <w:sz w:val="24"/>
                <w:szCs w:val="24"/>
                <w:lang w:eastAsia="ru-RU"/>
              </w:rPr>
              <w:t>понятия: демократизация, Реставрация, парламентская монархия, парламентаризм, суфражизм, всеобщее избирательное право, массовая политическая партия.</w:t>
            </w:r>
            <w:proofErr w:type="gramEnd"/>
            <w:r w:rsidRPr="00BE1018">
              <w:rPr>
                <w:rFonts w:ascii="Times New Roman" w:eastAsia="Times New Roman" w:hAnsi="Times New Roman" w:cs="Times New Roman"/>
                <w:color w:val="000000"/>
                <w:sz w:val="24"/>
                <w:szCs w:val="24"/>
                <w:lang w:eastAsia="ru-RU"/>
              </w:rPr>
              <w:t xml:space="preserve"> Устройства парламента Политическая карта западного мира. Парламенты и право голоса. Развитие политических партий. Изменение роли государства в жизни общества.</w:t>
            </w:r>
          </w:p>
        </w:tc>
        <w:tc>
          <w:tcPr>
            <w:tcW w:w="467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BC40BBB"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roofErr w:type="gramStart"/>
            <w:r w:rsidRPr="00BE1018">
              <w:rPr>
                <w:rFonts w:ascii="Times New Roman" w:eastAsia="Times New Roman" w:hAnsi="Times New Roman" w:cs="Times New Roman"/>
                <w:color w:val="000000"/>
                <w:sz w:val="24"/>
                <w:szCs w:val="24"/>
                <w:lang w:eastAsia="ru-RU"/>
              </w:rPr>
              <w:t>п</w:t>
            </w:r>
            <w:proofErr w:type="gramEnd"/>
            <w:r w:rsidRPr="00BE1018">
              <w:rPr>
                <w:rFonts w:ascii="Times New Roman" w:eastAsia="Times New Roman" w:hAnsi="Times New Roman" w:cs="Times New Roman"/>
                <w:color w:val="000000"/>
                <w:sz w:val="24"/>
                <w:szCs w:val="24"/>
                <w:lang w:eastAsia="ru-RU"/>
              </w:rPr>
              <w:t>онимать ценность либеральных и демократических принципов организации политической власти в странах Европы и США в конце XIX в. и в современном мире; осознавать значение и ценность изучаемого материала о социальных реформах конца XIX в. для становления современного социального государства;</w:t>
            </w:r>
          </w:p>
        </w:tc>
        <w:tc>
          <w:tcPr>
            <w:tcW w:w="7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B02E9A3"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§3</w:t>
            </w:r>
          </w:p>
        </w:tc>
        <w:tc>
          <w:tcPr>
            <w:tcW w:w="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9C9F0DA"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c>
          <w:tcPr>
            <w:tcW w:w="1299"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3299E7A"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r>
      <w:tr w:rsidR="00166814" w:rsidRPr="00BE1018" w14:paraId="4AD6D60C" w14:textId="77777777" w:rsidTr="00246C87">
        <w:tc>
          <w:tcPr>
            <w:tcW w:w="5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227D4ED" w14:textId="365F175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4</w:t>
            </w:r>
            <w:r w:rsidR="00D54FB8">
              <w:rPr>
                <w:rFonts w:ascii="Times New Roman" w:eastAsia="Times New Roman" w:hAnsi="Times New Roman" w:cs="Times New Roman"/>
                <w:color w:val="000000"/>
                <w:sz w:val="24"/>
                <w:szCs w:val="24"/>
                <w:lang w:eastAsia="ru-RU"/>
              </w:rPr>
              <w:t>4</w:t>
            </w:r>
          </w:p>
        </w:tc>
        <w:tc>
          <w:tcPr>
            <w:tcW w:w="22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D205F9D"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«Великие </w:t>
            </w:r>
            <w:r w:rsidRPr="00BE1018">
              <w:rPr>
                <w:rFonts w:ascii="Times New Roman" w:eastAsia="Times New Roman" w:hAnsi="Times New Roman" w:cs="Times New Roman"/>
                <w:color w:val="000000"/>
                <w:sz w:val="24"/>
                <w:szCs w:val="24"/>
                <w:lang w:eastAsia="ru-RU"/>
              </w:rPr>
              <w:lastRenderedPageBreak/>
              <w:t>идеологии»</w:t>
            </w:r>
          </w:p>
        </w:tc>
        <w:tc>
          <w:tcPr>
            <w:tcW w:w="8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E00E9DF"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c>
          <w:tcPr>
            <w:tcW w:w="45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418CFC6"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понятия: идеология, либерализм, </w:t>
            </w:r>
            <w:r w:rsidRPr="00BE1018">
              <w:rPr>
                <w:rFonts w:ascii="Times New Roman" w:eastAsia="Times New Roman" w:hAnsi="Times New Roman" w:cs="Times New Roman"/>
                <w:color w:val="000000"/>
                <w:sz w:val="24"/>
                <w:szCs w:val="24"/>
                <w:lang w:eastAsia="ru-RU"/>
              </w:rPr>
              <w:lastRenderedPageBreak/>
              <w:t>консерватизм, социализм, анархизм, марксизм, национализм</w:t>
            </w:r>
          </w:p>
          <w:p w14:paraId="56E7CEDF"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Зарождение идеологий. Консерватизм, либерализм, социализм, анархизм и марксизм.</w:t>
            </w:r>
          </w:p>
          <w:p w14:paraId="15F82917"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Национальная идеология.</w:t>
            </w:r>
          </w:p>
          <w:p w14:paraId="6C4D164B"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Причины популярности идеологии национализма в XIX в.</w:t>
            </w:r>
          </w:p>
        </w:tc>
        <w:tc>
          <w:tcPr>
            <w:tcW w:w="467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45D2B43"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lastRenderedPageBreak/>
              <w:t xml:space="preserve">понимать значимость возникновения и </w:t>
            </w:r>
            <w:r w:rsidRPr="00BE1018">
              <w:rPr>
                <w:rFonts w:ascii="Times New Roman" w:eastAsia="Times New Roman" w:hAnsi="Times New Roman" w:cs="Times New Roman"/>
                <w:color w:val="000000"/>
                <w:sz w:val="24"/>
                <w:szCs w:val="24"/>
                <w:lang w:eastAsia="ru-RU"/>
              </w:rPr>
              <w:lastRenderedPageBreak/>
              <w:t>развития в XIX в. идеологий, их роли в современной цивилизации; осознавать сложность вопросов, связанных с национальной принадлежностью, уважительно относиться к проявлениям национального самосознания европейских народов;</w:t>
            </w:r>
          </w:p>
          <w:p w14:paraId="65519875"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понимать эффективность реформистского пути для развития государств;</w:t>
            </w:r>
          </w:p>
        </w:tc>
        <w:tc>
          <w:tcPr>
            <w:tcW w:w="7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652A8A8"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lastRenderedPageBreak/>
              <w:t>§4</w:t>
            </w:r>
          </w:p>
        </w:tc>
        <w:tc>
          <w:tcPr>
            <w:tcW w:w="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C1CFAF1"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c>
          <w:tcPr>
            <w:tcW w:w="1299"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ED3B515"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r>
      <w:tr w:rsidR="00166814" w:rsidRPr="00BE1018" w14:paraId="020C7DFD" w14:textId="77777777" w:rsidTr="00246C87">
        <w:tc>
          <w:tcPr>
            <w:tcW w:w="5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EDE6819" w14:textId="790F47A8" w:rsidR="00166814" w:rsidRPr="00BE1018" w:rsidRDefault="00D54FB8" w:rsidP="00246C87">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4</w:t>
            </w:r>
            <w:r w:rsidR="00166814" w:rsidRPr="00BE1018">
              <w:rPr>
                <w:rFonts w:ascii="Times New Roman" w:eastAsia="Times New Roman" w:hAnsi="Times New Roman" w:cs="Times New Roman"/>
                <w:color w:val="000000"/>
                <w:sz w:val="24"/>
                <w:szCs w:val="24"/>
                <w:lang w:eastAsia="ru-RU"/>
              </w:rPr>
              <w:t>5</w:t>
            </w:r>
          </w:p>
        </w:tc>
        <w:tc>
          <w:tcPr>
            <w:tcW w:w="22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54C437A"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Образование и наука</w:t>
            </w:r>
          </w:p>
        </w:tc>
        <w:tc>
          <w:tcPr>
            <w:tcW w:w="8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9C5623A"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c>
          <w:tcPr>
            <w:tcW w:w="45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4565324"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понятия: обязательное начальное образование, «читательская революция», социал-дарвинизм, позитивизм. Успехи образования в XIX в. Развитие наук о природе. Изменения в </w:t>
            </w:r>
            <w:proofErr w:type="spellStart"/>
            <w:r w:rsidRPr="00BE1018">
              <w:rPr>
                <w:rFonts w:ascii="Times New Roman" w:eastAsia="Times New Roman" w:hAnsi="Times New Roman" w:cs="Times New Roman"/>
                <w:color w:val="000000"/>
                <w:sz w:val="24"/>
                <w:szCs w:val="24"/>
                <w:lang w:eastAsia="ru-RU"/>
              </w:rPr>
              <w:t>социогуманитарных</w:t>
            </w:r>
            <w:proofErr w:type="spellEnd"/>
            <w:r w:rsidRPr="00BE1018">
              <w:rPr>
                <w:rFonts w:ascii="Times New Roman" w:eastAsia="Times New Roman" w:hAnsi="Times New Roman" w:cs="Times New Roman"/>
                <w:color w:val="000000"/>
                <w:sz w:val="24"/>
                <w:szCs w:val="24"/>
                <w:lang w:eastAsia="ru-RU"/>
              </w:rPr>
              <w:t xml:space="preserve"> науках.</w:t>
            </w:r>
          </w:p>
        </w:tc>
        <w:tc>
          <w:tcPr>
            <w:tcW w:w="467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EC06086"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понимать ценность и значимость развития науки и образования и научных достижений второй половины XIX в. для прогресса человечества;</w:t>
            </w:r>
          </w:p>
        </w:tc>
        <w:tc>
          <w:tcPr>
            <w:tcW w:w="7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543C35A"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§5</w:t>
            </w:r>
          </w:p>
        </w:tc>
        <w:tc>
          <w:tcPr>
            <w:tcW w:w="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3AA4943"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c>
          <w:tcPr>
            <w:tcW w:w="1299"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6C94297"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r>
      <w:tr w:rsidR="00166814" w:rsidRPr="00BE1018" w14:paraId="0EDF9A14" w14:textId="77777777" w:rsidTr="00246C87">
        <w:tc>
          <w:tcPr>
            <w:tcW w:w="5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44A124D" w14:textId="5A3CFD2D" w:rsidR="00166814" w:rsidRPr="00BE1018" w:rsidRDefault="00D54FB8" w:rsidP="00246C87">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00166814" w:rsidRPr="00BE1018">
              <w:rPr>
                <w:rFonts w:ascii="Times New Roman" w:eastAsia="Times New Roman" w:hAnsi="Times New Roman" w:cs="Times New Roman"/>
                <w:color w:val="000000"/>
                <w:sz w:val="24"/>
                <w:szCs w:val="24"/>
                <w:lang w:eastAsia="ru-RU"/>
              </w:rPr>
              <w:t>6</w:t>
            </w:r>
          </w:p>
        </w:tc>
        <w:tc>
          <w:tcPr>
            <w:tcW w:w="22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8ACE114"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XIX век в зеркале художественных исканий</w:t>
            </w:r>
          </w:p>
        </w:tc>
        <w:tc>
          <w:tcPr>
            <w:tcW w:w="8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B438339"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c>
          <w:tcPr>
            <w:tcW w:w="45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80DFC13"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понятия: романтизм, критический реализм, натурализм, импрессионизм, постимпрессионизм. Особенности художественных исканий XIX в. Романтизм. Критический реализм и Натуральная школа. Импрессионизм и постимпрессионизм.</w:t>
            </w:r>
          </w:p>
        </w:tc>
        <w:tc>
          <w:tcPr>
            <w:tcW w:w="467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B8C1AA0"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roofErr w:type="gramStart"/>
            <w:r w:rsidRPr="00BE1018">
              <w:rPr>
                <w:rFonts w:ascii="Times New Roman" w:eastAsia="Times New Roman" w:hAnsi="Times New Roman" w:cs="Times New Roman"/>
                <w:color w:val="000000"/>
                <w:sz w:val="24"/>
                <w:szCs w:val="24"/>
                <w:lang w:eastAsia="ru-RU"/>
              </w:rPr>
              <w:t>р</w:t>
            </w:r>
            <w:proofErr w:type="gramEnd"/>
            <w:r w:rsidRPr="00BE1018">
              <w:rPr>
                <w:rFonts w:ascii="Times New Roman" w:eastAsia="Times New Roman" w:hAnsi="Times New Roman" w:cs="Times New Roman"/>
                <w:color w:val="000000"/>
                <w:sz w:val="24"/>
                <w:szCs w:val="24"/>
                <w:lang w:eastAsia="ru-RU"/>
              </w:rPr>
              <w:t>азвивать эстетическое сознание через освоение художественного наследия западной Европы и России XIX в.;</w:t>
            </w:r>
          </w:p>
          <w:p w14:paraId="08E64F09"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давать личностную эмоционально-ценностную и художественную оценку произведениям искусства романтизма, критического реализма, натуральной школы, импрессионизма и постимпрессионизма;</w:t>
            </w:r>
          </w:p>
        </w:tc>
        <w:tc>
          <w:tcPr>
            <w:tcW w:w="7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672B6C2"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§6</w:t>
            </w:r>
          </w:p>
        </w:tc>
        <w:tc>
          <w:tcPr>
            <w:tcW w:w="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9D9E393"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c>
          <w:tcPr>
            <w:tcW w:w="1299"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6FC79F6"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r>
      <w:tr w:rsidR="00166814" w:rsidRPr="00BE1018" w14:paraId="72FA2872" w14:textId="77777777" w:rsidTr="00246C87">
        <w:tc>
          <w:tcPr>
            <w:tcW w:w="5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3269E39" w14:textId="70C99F01" w:rsidR="00166814" w:rsidRPr="00BE1018" w:rsidRDefault="00D54FB8" w:rsidP="00246C87">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00166814" w:rsidRPr="00BE1018">
              <w:rPr>
                <w:rFonts w:ascii="Times New Roman" w:eastAsia="Times New Roman" w:hAnsi="Times New Roman" w:cs="Times New Roman"/>
                <w:color w:val="000000"/>
                <w:sz w:val="24"/>
                <w:szCs w:val="24"/>
                <w:lang w:eastAsia="ru-RU"/>
              </w:rPr>
              <w:t>7</w:t>
            </w:r>
          </w:p>
        </w:tc>
        <w:tc>
          <w:tcPr>
            <w:tcW w:w="22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B90C9F2"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Повседневная жизнь и мировосприятие человека XIX</w:t>
            </w:r>
          </w:p>
          <w:p w14:paraId="2CA02F91"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roofErr w:type="gramStart"/>
            <w:r w:rsidRPr="00BE1018">
              <w:rPr>
                <w:rFonts w:ascii="Times New Roman" w:eastAsia="Times New Roman" w:hAnsi="Times New Roman" w:cs="Times New Roman"/>
                <w:color w:val="000000"/>
                <w:sz w:val="24"/>
                <w:szCs w:val="24"/>
                <w:lang w:eastAsia="ru-RU"/>
              </w:rPr>
              <w:t>в</w:t>
            </w:r>
            <w:proofErr w:type="gramEnd"/>
            <w:r w:rsidRPr="00BE1018">
              <w:rPr>
                <w:rFonts w:ascii="Times New Roman" w:eastAsia="Times New Roman" w:hAnsi="Times New Roman" w:cs="Times New Roman"/>
                <w:color w:val="000000"/>
                <w:sz w:val="24"/>
                <w:szCs w:val="24"/>
                <w:lang w:eastAsia="ru-RU"/>
              </w:rPr>
              <w:t xml:space="preserve">. </w:t>
            </w:r>
            <w:proofErr w:type="gramStart"/>
            <w:r w:rsidRPr="00BE1018">
              <w:rPr>
                <w:rFonts w:ascii="Times New Roman" w:eastAsia="Times New Roman" w:hAnsi="Times New Roman" w:cs="Times New Roman"/>
                <w:color w:val="000000"/>
                <w:sz w:val="24"/>
                <w:szCs w:val="24"/>
                <w:lang w:eastAsia="ru-RU"/>
              </w:rPr>
              <w:t>Самостоятельная</w:t>
            </w:r>
            <w:proofErr w:type="gramEnd"/>
            <w:r w:rsidRPr="00BE1018">
              <w:rPr>
                <w:rFonts w:ascii="Times New Roman" w:eastAsia="Times New Roman" w:hAnsi="Times New Roman" w:cs="Times New Roman"/>
                <w:color w:val="000000"/>
                <w:sz w:val="24"/>
                <w:szCs w:val="24"/>
                <w:lang w:eastAsia="ru-RU"/>
              </w:rPr>
              <w:t xml:space="preserve"> работа по теме «Начало индустриальной эпохи »</w:t>
            </w:r>
          </w:p>
        </w:tc>
        <w:tc>
          <w:tcPr>
            <w:tcW w:w="8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84DA1D3"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c>
          <w:tcPr>
            <w:tcW w:w="45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545CE73"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roofErr w:type="gramStart"/>
            <w:r w:rsidRPr="00BE1018">
              <w:rPr>
                <w:rFonts w:ascii="Times New Roman" w:eastAsia="Times New Roman" w:hAnsi="Times New Roman" w:cs="Times New Roman"/>
                <w:color w:val="000000"/>
                <w:sz w:val="24"/>
                <w:szCs w:val="24"/>
                <w:lang w:eastAsia="ru-RU"/>
              </w:rPr>
              <w:t>понятия: бренд, маркетинг, массовая культура, индивидуализм Предпосылки «революции» в повседневной жизни.</w:t>
            </w:r>
            <w:proofErr w:type="gramEnd"/>
            <w:r w:rsidRPr="00BE1018">
              <w:rPr>
                <w:rFonts w:ascii="Times New Roman" w:eastAsia="Times New Roman" w:hAnsi="Times New Roman" w:cs="Times New Roman"/>
                <w:color w:val="000000"/>
                <w:sz w:val="24"/>
                <w:szCs w:val="24"/>
                <w:lang w:eastAsia="ru-RU"/>
              </w:rPr>
              <w:t xml:space="preserve"> Изменение различных сторон повседневной жизни: питание и одежда, торговля и потребление, техника в доме, средства транспорта и связи. Массовая культура и расширение форм досуга.</w:t>
            </w:r>
          </w:p>
        </w:tc>
        <w:tc>
          <w:tcPr>
            <w:tcW w:w="467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20E17D4"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roofErr w:type="gramStart"/>
            <w:r w:rsidRPr="00BE1018">
              <w:rPr>
                <w:rFonts w:ascii="Times New Roman" w:eastAsia="Times New Roman" w:hAnsi="Times New Roman" w:cs="Times New Roman"/>
                <w:color w:val="000000"/>
                <w:sz w:val="24"/>
                <w:szCs w:val="24"/>
                <w:lang w:eastAsia="ru-RU"/>
              </w:rPr>
              <w:t>ф</w:t>
            </w:r>
            <w:proofErr w:type="gramEnd"/>
            <w:r w:rsidRPr="00BE1018">
              <w:rPr>
                <w:rFonts w:ascii="Times New Roman" w:eastAsia="Times New Roman" w:hAnsi="Times New Roman" w:cs="Times New Roman"/>
                <w:color w:val="000000"/>
                <w:sz w:val="24"/>
                <w:szCs w:val="24"/>
                <w:lang w:eastAsia="ru-RU"/>
              </w:rPr>
              <w:t>ормировать современное целостное мировоззрение через понимание особенностей мировоззрения европейца конца XIX в.;</w:t>
            </w:r>
          </w:p>
          <w:p w14:paraId="41B4D1D8"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понимать ценность саморазвития и самообразования на основе мотивации к обучению и познанию особенностей повседневной жизни европейцев в XIX в.;</w:t>
            </w:r>
          </w:p>
        </w:tc>
        <w:tc>
          <w:tcPr>
            <w:tcW w:w="7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0E31D4A"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§7</w:t>
            </w:r>
          </w:p>
        </w:tc>
        <w:tc>
          <w:tcPr>
            <w:tcW w:w="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3E78736"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c>
          <w:tcPr>
            <w:tcW w:w="1299"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43AE899"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r>
      <w:tr w:rsidR="00166814" w:rsidRPr="00BE1018" w14:paraId="36FF8C27" w14:textId="77777777" w:rsidTr="00246C87">
        <w:tc>
          <w:tcPr>
            <w:tcW w:w="15850" w:type="dxa"/>
            <w:gridSpan w:val="8"/>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1EE88B7"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b/>
                <w:bCs/>
                <w:color w:val="000000"/>
                <w:sz w:val="24"/>
                <w:szCs w:val="24"/>
                <w:lang w:eastAsia="ru-RU"/>
              </w:rPr>
              <w:t>Глава II. Страны Европы и США в первой половине XIX в. (8 ч)</w:t>
            </w:r>
          </w:p>
        </w:tc>
      </w:tr>
      <w:tr w:rsidR="00166814" w:rsidRPr="00BE1018" w14:paraId="7D119985" w14:textId="77777777" w:rsidTr="00246C87">
        <w:tc>
          <w:tcPr>
            <w:tcW w:w="5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4B08C71" w14:textId="01E5ECA4" w:rsidR="00166814" w:rsidRPr="00BE1018" w:rsidRDefault="00D54FB8" w:rsidP="00246C87">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00166814" w:rsidRPr="00BE1018">
              <w:rPr>
                <w:rFonts w:ascii="Times New Roman" w:eastAsia="Times New Roman" w:hAnsi="Times New Roman" w:cs="Times New Roman"/>
                <w:color w:val="000000"/>
                <w:sz w:val="24"/>
                <w:szCs w:val="24"/>
                <w:lang w:eastAsia="ru-RU"/>
              </w:rPr>
              <w:t>8</w:t>
            </w:r>
          </w:p>
        </w:tc>
        <w:tc>
          <w:tcPr>
            <w:tcW w:w="22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4086E1F" w14:textId="77777777" w:rsidR="00166814" w:rsidRPr="00E1013D"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E1013D">
              <w:rPr>
                <w:rFonts w:ascii="Times New Roman" w:eastAsia="Times New Roman" w:hAnsi="Times New Roman" w:cs="Times New Roman"/>
                <w:color w:val="000000"/>
                <w:sz w:val="24"/>
                <w:szCs w:val="24"/>
                <w:lang w:eastAsia="ru-RU"/>
              </w:rPr>
              <w:t xml:space="preserve">Консульство и империя Наполеона </w:t>
            </w:r>
            <w:r w:rsidRPr="00E1013D">
              <w:rPr>
                <w:rFonts w:ascii="Times New Roman" w:eastAsia="Times New Roman" w:hAnsi="Times New Roman" w:cs="Times New Roman"/>
                <w:color w:val="000000"/>
                <w:sz w:val="24"/>
                <w:szCs w:val="24"/>
                <w:lang w:eastAsia="ru-RU"/>
              </w:rPr>
              <w:lastRenderedPageBreak/>
              <w:t>Бонапарта</w:t>
            </w:r>
          </w:p>
        </w:tc>
        <w:tc>
          <w:tcPr>
            <w:tcW w:w="8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2754F09"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c>
          <w:tcPr>
            <w:tcW w:w="45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965F9D0"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roofErr w:type="gramStart"/>
            <w:r w:rsidRPr="00BE1018">
              <w:rPr>
                <w:rFonts w:ascii="Times New Roman" w:eastAsia="Times New Roman" w:hAnsi="Times New Roman" w:cs="Times New Roman"/>
                <w:color w:val="000000"/>
                <w:sz w:val="24"/>
                <w:szCs w:val="24"/>
                <w:lang w:eastAsia="ru-RU"/>
              </w:rPr>
              <w:t xml:space="preserve">понятия: консульство, империя, конституция, Наполеоновские войны, </w:t>
            </w:r>
            <w:r w:rsidRPr="00BE1018">
              <w:rPr>
                <w:rFonts w:ascii="Times New Roman" w:eastAsia="Times New Roman" w:hAnsi="Times New Roman" w:cs="Times New Roman"/>
                <w:color w:val="000000"/>
                <w:sz w:val="24"/>
                <w:szCs w:val="24"/>
                <w:lang w:eastAsia="ru-RU"/>
              </w:rPr>
              <w:lastRenderedPageBreak/>
              <w:t>континентальная блокада, конкордат, антифранцузская коалиция, Сто дней Наполеона.</w:t>
            </w:r>
            <w:proofErr w:type="gramEnd"/>
            <w:r w:rsidRPr="00BE1018">
              <w:rPr>
                <w:rFonts w:ascii="Times New Roman" w:eastAsia="Times New Roman" w:hAnsi="Times New Roman" w:cs="Times New Roman"/>
                <w:color w:val="000000"/>
                <w:sz w:val="24"/>
                <w:szCs w:val="24"/>
                <w:lang w:eastAsia="ru-RU"/>
              </w:rPr>
              <w:t xml:space="preserve"> Консульство и империя. На полях сражений. Итоги правления Наполеона I.</w:t>
            </w:r>
          </w:p>
        </w:tc>
        <w:tc>
          <w:tcPr>
            <w:tcW w:w="467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82D8FD4"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lastRenderedPageBreak/>
              <w:t xml:space="preserve">формулировать собственное суждение о личности и деятельности Наполеона, </w:t>
            </w:r>
            <w:r w:rsidRPr="00BE1018">
              <w:rPr>
                <w:rFonts w:ascii="Times New Roman" w:eastAsia="Times New Roman" w:hAnsi="Times New Roman" w:cs="Times New Roman"/>
                <w:color w:val="000000"/>
                <w:sz w:val="24"/>
                <w:szCs w:val="24"/>
                <w:lang w:eastAsia="ru-RU"/>
              </w:rPr>
              <w:lastRenderedPageBreak/>
              <w:t>давать им оценку, в том числе нравственно-этическую;</w:t>
            </w:r>
          </w:p>
        </w:tc>
        <w:tc>
          <w:tcPr>
            <w:tcW w:w="7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6F3AE2D"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lastRenderedPageBreak/>
              <w:t>§8</w:t>
            </w:r>
          </w:p>
        </w:tc>
        <w:tc>
          <w:tcPr>
            <w:tcW w:w="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D6DDF59"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c>
          <w:tcPr>
            <w:tcW w:w="1299"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B1E1B7E"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r>
      <w:tr w:rsidR="00166814" w:rsidRPr="00BE1018" w14:paraId="33EB2B68" w14:textId="77777777" w:rsidTr="00246C87">
        <w:tc>
          <w:tcPr>
            <w:tcW w:w="5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73B811F" w14:textId="6CB40C0B" w:rsidR="00166814" w:rsidRPr="00BE1018" w:rsidRDefault="00D54FB8" w:rsidP="00246C87">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4</w:t>
            </w:r>
            <w:r w:rsidR="00166814" w:rsidRPr="00BE1018">
              <w:rPr>
                <w:rFonts w:ascii="Times New Roman" w:eastAsia="Times New Roman" w:hAnsi="Times New Roman" w:cs="Times New Roman"/>
                <w:color w:val="000000"/>
                <w:sz w:val="24"/>
                <w:szCs w:val="24"/>
                <w:lang w:eastAsia="ru-RU"/>
              </w:rPr>
              <w:t>9</w:t>
            </w:r>
          </w:p>
        </w:tc>
        <w:tc>
          <w:tcPr>
            <w:tcW w:w="22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0D55B34" w14:textId="77777777" w:rsidR="00166814" w:rsidRPr="00E1013D"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E1013D">
              <w:rPr>
                <w:rFonts w:ascii="Times New Roman" w:eastAsia="Times New Roman" w:hAnsi="Times New Roman" w:cs="Times New Roman"/>
                <w:color w:val="000000"/>
                <w:sz w:val="24"/>
                <w:szCs w:val="24"/>
                <w:lang w:eastAsia="ru-RU"/>
              </w:rPr>
              <w:t xml:space="preserve">Франция в первой половине XIX в.: от Реставрации </w:t>
            </w:r>
            <w:proofErr w:type="gramStart"/>
            <w:r w:rsidRPr="00E1013D">
              <w:rPr>
                <w:rFonts w:ascii="Times New Roman" w:eastAsia="Times New Roman" w:hAnsi="Times New Roman" w:cs="Times New Roman"/>
                <w:color w:val="000000"/>
                <w:sz w:val="24"/>
                <w:szCs w:val="24"/>
                <w:lang w:eastAsia="ru-RU"/>
              </w:rPr>
              <w:t>к</w:t>
            </w:r>
            <w:proofErr w:type="gramEnd"/>
          </w:p>
          <w:p w14:paraId="0418A4AC" w14:textId="77777777" w:rsidR="00166814" w:rsidRPr="00E1013D"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E1013D">
              <w:rPr>
                <w:rFonts w:ascii="Times New Roman" w:eastAsia="Times New Roman" w:hAnsi="Times New Roman" w:cs="Times New Roman"/>
                <w:color w:val="000000"/>
                <w:sz w:val="24"/>
                <w:szCs w:val="24"/>
                <w:lang w:eastAsia="ru-RU"/>
              </w:rPr>
              <w:t>империи</w:t>
            </w:r>
          </w:p>
        </w:tc>
        <w:tc>
          <w:tcPr>
            <w:tcW w:w="8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072189A"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c>
          <w:tcPr>
            <w:tcW w:w="45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42695AC"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roofErr w:type="gramStart"/>
            <w:r w:rsidRPr="00BE1018">
              <w:rPr>
                <w:rFonts w:ascii="Times New Roman" w:eastAsia="Times New Roman" w:hAnsi="Times New Roman" w:cs="Times New Roman"/>
                <w:color w:val="000000"/>
                <w:sz w:val="24"/>
                <w:szCs w:val="24"/>
                <w:lang w:eastAsia="ru-RU"/>
              </w:rPr>
              <w:t>понятия: промышленная революция, Реставрация, Июльская революция, Июльская монархия, «Весна народов», Вторая республика, Вторая империя.</w:t>
            </w:r>
            <w:proofErr w:type="gramEnd"/>
            <w:r w:rsidRPr="00BE1018">
              <w:rPr>
                <w:rFonts w:ascii="Times New Roman" w:eastAsia="Times New Roman" w:hAnsi="Times New Roman" w:cs="Times New Roman"/>
                <w:color w:val="000000"/>
                <w:sz w:val="24"/>
                <w:szCs w:val="24"/>
                <w:lang w:eastAsia="ru-RU"/>
              </w:rPr>
              <w:t xml:space="preserve"> Социально-экономическое развитие Франции в первой половине</w:t>
            </w:r>
          </w:p>
        </w:tc>
        <w:tc>
          <w:tcPr>
            <w:tcW w:w="467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748DD80"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формировать демократические ценности на основе изучения хартий и событий политической истории Франции первой половины XIX в.;</w:t>
            </w:r>
          </w:p>
        </w:tc>
        <w:tc>
          <w:tcPr>
            <w:tcW w:w="7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1662E47"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§9</w:t>
            </w:r>
          </w:p>
        </w:tc>
        <w:tc>
          <w:tcPr>
            <w:tcW w:w="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80A04CE"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c>
          <w:tcPr>
            <w:tcW w:w="1299"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367105A"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r>
      <w:tr w:rsidR="00166814" w:rsidRPr="00BE1018" w14:paraId="213D684C" w14:textId="77777777" w:rsidTr="00246C87">
        <w:tc>
          <w:tcPr>
            <w:tcW w:w="5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FECFF09" w14:textId="53E002D3" w:rsidR="00166814" w:rsidRPr="00BE1018" w:rsidRDefault="00D54FB8" w:rsidP="00246C87">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00166814" w:rsidRPr="00BE1018">
              <w:rPr>
                <w:rFonts w:ascii="Times New Roman" w:eastAsia="Times New Roman" w:hAnsi="Times New Roman" w:cs="Times New Roman"/>
                <w:color w:val="000000"/>
                <w:sz w:val="24"/>
                <w:szCs w:val="24"/>
                <w:lang w:eastAsia="ru-RU"/>
              </w:rPr>
              <w:t>0</w:t>
            </w:r>
          </w:p>
        </w:tc>
        <w:tc>
          <w:tcPr>
            <w:tcW w:w="22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200D656" w14:textId="77777777" w:rsidR="00166814" w:rsidRPr="00E1013D"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E1013D">
              <w:rPr>
                <w:rFonts w:ascii="Times New Roman" w:eastAsia="Times New Roman" w:hAnsi="Times New Roman" w:cs="Times New Roman"/>
                <w:color w:val="000000"/>
                <w:sz w:val="24"/>
                <w:szCs w:val="24"/>
                <w:lang w:eastAsia="ru-RU"/>
              </w:rPr>
              <w:t>Великобритания: экономическое лидерство и</w:t>
            </w:r>
          </w:p>
          <w:p w14:paraId="152B6175" w14:textId="77777777" w:rsidR="00166814" w:rsidRPr="00E1013D"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E1013D">
              <w:rPr>
                <w:rFonts w:ascii="Times New Roman" w:eastAsia="Times New Roman" w:hAnsi="Times New Roman" w:cs="Times New Roman"/>
                <w:color w:val="000000"/>
                <w:sz w:val="24"/>
                <w:szCs w:val="24"/>
                <w:lang w:eastAsia="ru-RU"/>
              </w:rPr>
              <w:t>политические реформы</w:t>
            </w:r>
          </w:p>
        </w:tc>
        <w:tc>
          <w:tcPr>
            <w:tcW w:w="8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C469288"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c>
          <w:tcPr>
            <w:tcW w:w="45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A703AC1"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roofErr w:type="gramStart"/>
            <w:r w:rsidRPr="00BE1018">
              <w:rPr>
                <w:rFonts w:ascii="Times New Roman" w:eastAsia="Times New Roman" w:hAnsi="Times New Roman" w:cs="Times New Roman"/>
                <w:color w:val="000000"/>
                <w:sz w:val="24"/>
                <w:szCs w:val="24"/>
                <w:lang w:eastAsia="ru-RU"/>
              </w:rPr>
              <w:t>понятия: «мастерская мира», «викторианская эпоха», «хлебные законы», виги и тори, парламентские реформы, профсоюзы, двухпартийная система, луддиты, чартисты.</w:t>
            </w:r>
            <w:proofErr w:type="gramEnd"/>
            <w:r w:rsidRPr="00BE1018">
              <w:rPr>
                <w:rFonts w:ascii="Times New Roman" w:eastAsia="Times New Roman" w:hAnsi="Times New Roman" w:cs="Times New Roman"/>
                <w:color w:val="000000"/>
                <w:sz w:val="24"/>
                <w:szCs w:val="24"/>
                <w:lang w:eastAsia="ru-RU"/>
              </w:rPr>
              <w:t xml:space="preserve"> «Мастерская мира». Социальное развитие. Политическое развитие Великобритании, реформы 1820-х — 1830-х гг. и рабочее движение.</w:t>
            </w:r>
          </w:p>
        </w:tc>
        <w:tc>
          <w:tcPr>
            <w:tcW w:w="467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E8AE5AA"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уважать политические традиции и ценности Великобритании, на примере</w:t>
            </w:r>
          </w:p>
          <w:p w14:paraId="719985CB"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её истории осознавать эффективность реформистских методов изменения общества;</w:t>
            </w:r>
          </w:p>
        </w:tc>
        <w:tc>
          <w:tcPr>
            <w:tcW w:w="7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9AEB130"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§10</w:t>
            </w:r>
          </w:p>
        </w:tc>
        <w:tc>
          <w:tcPr>
            <w:tcW w:w="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DD03C68"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c>
          <w:tcPr>
            <w:tcW w:w="1299"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8AA1D93"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r>
      <w:tr w:rsidR="00166814" w:rsidRPr="00BE1018" w14:paraId="490D0068" w14:textId="77777777" w:rsidTr="00246C87">
        <w:tc>
          <w:tcPr>
            <w:tcW w:w="5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BD6E18F" w14:textId="4D61C9BB" w:rsidR="00166814" w:rsidRPr="00BE1018" w:rsidRDefault="00D54FB8" w:rsidP="00246C87">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00166814" w:rsidRPr="00BE1018">
              <w:rPr>
                <w:rFonts w:ascii="Times New Roman" w:eastAsia="Times New Roman" w:hAnsi="Times New Roman" w:cs="Times New Roman"/>
                <w:color w:val="000000"/>
                <w:sz w:val="24"/>
                <w:szCs w:val="24"/>
                <w:lang w:eastAsia="ru-RU"/>
              </w:rPr>
              <w:t>1</w:t>
            </w:r>
          </w:p>
        </w:tc>
        <w:tc>
          <w:tcPr>
            <w:tcW w:w="22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D97FC66" w14:textId="77777777" w:rsidR="00166814" w:rsidRPr="00E1013D"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E1013D">
              <w:rPr>
                <w:rFonts w:ascii="Times New Roman" w:eastAsia="Times New Roman" w:hAnsi="Times New Roman" w:cs="Times New Roman"/>
                <w:color w:val="000000"/>
                <w:sz w:val="24"/>
                <w:szCs w:val="24"/>
                <w:lang w:eastAsia="ru-RU"/>
              </w:rPr>
              <w:t>«От Альп до Сицилии»: объединение Италии</w:t>
            </w:r>
          </w:p>
        </w:tc>
        <w:tc>
          <w:tcPr>
            <w:tcW w:w="8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ABA998B"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c>
          <w:tcPr>
            <w:tcW w:w="45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3A11DBA"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понятия: Реставрация, </w:t>
            </w:r>
            <w:proofErr w:type="spellStart"/>
            <w:r w:rsidRPr="00BE1018">
              <w:rPr>
                <w:rFonts w:ascii="Times New Roman" w:eastAsia="Times New Roman" w:hAnsi="Times New Roman" w:cs="Times New Roman"/>
                <w:color w:val="000000"/>
                <w:sz w:val="24"/>
                <w:szCs w:val="24"/>
                <w:lang w:eastAsia="ru-RU"/>
              </w:rPr>
              <w:t>Ресорджименто</w:t>
            </w:r>
            <w:proofErr w:type="spellEnd"/>
            <w:r w:rsidRPr="00BE1018">
              <w:rPr>
                <w:rFonts w:ascii="Times New Roman" w:eastAsia="Times New Roman" w:hAnsi="Times New Roman" w:cs="Times New Roman"/>
                <w:color w:val="000000"/>
                <w:sz w:val="24"/>
                <w:szCs w:val="24"/>
                <w:lang w:eastAsia="ru-RU"/>
              </w:rPr>
              <w:t>, карбонарии, революция, национальная идея Италия в начале XIX в. Средиземноморские революции 1820-х — 1840-х гг. Объединение Италии</w:t>
            </w:r>
            <w:proofErr w:type="gramStart"/>
            <w:r w:rsidRPr="00BE1018">
              <w:rPr>
                <w:rFonts w:ascii="Times New Roman" w:eastAsia="Times New Roman" w:hAnsi="Times New Roman" w:cs="Times New Roman"/>
                <w:color w:val="000000"/>
                <w:sz w:val="24"/>
                <w:szCs w:val="24"/>
                <w:lang w:eastAsia="ru-RU"/>
              </w:rPr>
              <w:t>..</w:t>
            </w:r>
            <w:proofErr w:type="gramEnd"/>
          </w:p>
        </w:tc>
        <w:tc>
          <w:tcPr>
            <w:tcW w:w="467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6FE0CD6"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уважать историю итальянского народа, боровшегося за национальное объединение, понимать важность решения национальных вопросов в истории и современном мире; организовывать учебное взаимодействие в процессе выполнения группового задания по изучению предпосылок объединения Италии</w:t>
            </w:r>
          </w:p>
        </w:tc>
        <w:tc>
          <w:tcPr>
            <w:tcW w:w="7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B3F4448"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§11</w:t>
            </w:r>
          </w:p>
        </w:tc>
        <w:tc>
          <w:tcPr>
            <w:tcW w:w="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52B767D"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c>
          <w:tcPr>
            <w:tcW w:w="1299"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F6D8ED3"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r>
      <w:tr w:rsidR="00166814" w:rsidRPr="00BE1018" w14:paraId="50990ED2" w14:textId="77777777" w:rsidTr="00246C87">
        <w:tc>
          <w:tcPr>
            <w:tcW w:w="5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2D561C3" w14:textId="7565E4CC" w:rsidR="00166814" w:rsidRPr="00BE1018" w:rsidRDefault="00D54FB8" w:rsidP="00246C87">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00166814" w:rsidRPr="00BE1018">
              <w:rPr>
                <w:rFonts w:ascii="Times New Roman" w:eastAsia="Times New Roman" w:hAnsi="Times New Roman" w:cs="Times New Roman"/>
                <w:color w:val="000000"/>
                <w:sz w:val="24"/>
                <w:szCs w:val="24"/>
                <w:lang w:eastAsia="ru-RU"/>
              </w:rPr>
              <w:t>2</w:t>
            </w:r>
          </w:p>
        </w:tc>
        <w:tc>
          <w:tcPr>
            <w:tcW w:w="22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F14305C" w14:textId="77777777" w:rsidR="00166814" w:rsidRPr="00E1013D"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E1013D">
              <w:rPr>
                <w:rFonts w:ascii="Times New Roman" w:eastAsia="Times New Roman" w:hAnsi="Times New Roman" w:cs="Times New Roman"/>
                <w:color w:val="000000"/>
                <w:sz w:val="24"/>
                <w:szCs w:val="24"/>
                <w:lang w:eastAsia="ru-RU"/>
              </w:rPr>
              <w:t>Германия в первой половине XIX в.</w:t>
            </w:r>
          </w:p>
        </w:tc>
        <w:tc>
          <w:tcPr>
            <w:tcW w:w="8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4900DF0"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c>
          <w:tcPr>
            <w:tcW w:w="45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573AC33"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понятия: бундестаг, юнкеры, </w:t>
            </w:r>
            <w:proofErr w:type="spellStart"/>
            <w:r w:rsidRPr="00BE1018">
              <w:rPr>
                <w:rFonts w:ascii="Times New Roman" w:eastAsia="Times New Roman" w:hAnsi="Times New Roman" w:cs="Times New Roman"/>
                <w:color w:val="000000"/>
                <w:sz w:val="24"/>
                <w:szCs w:val="24"/>
                <w:lang w:eastAsia="ru-RU"/>
              </w:rPr>
              <w:t>великогерманцы</w:t>
            </w:r>
            <w:proofErr w:type="spellEnd"/>
            <w:r w:rsidRPr="00BE1018">
              <w:rPr>
                <w:rFonts w:ascii="Times New Roman" w:eastAsia="Times New Roman" w:hAnsi="Times New Roman" w:cs="Times New Roman"/>
                <w:color w:val="000000"/>
                <w:sz w:val="24"/>
                <w:szCs w:val="24"/>
                <w:lang w:eastAsia="ru-RU"/>
              </w:rPr>
              <w:t xml:space="preserve">, </w:t>
            </w:r>
            <w:proofErr w:type="spellStart"/>
            <w:r w:rsidRPr="00BE1018">
              <w:rPr>
                <w:rFonts w:ascii="Times New Roman" w:eastAsia="Times New Roman" w:hAnsi="Times New Roman" w:cs="Times New Roman"/>
                <w:color w:val="000000"/>
                <w:sz w:val="24"/>
                <w:szCs w:val="24"/>
                <w:lang w:eastAsia="ru-RU"/>
              </w:rPr>
              <w:t>малогерманцы</w:t>
            </w:r>
            <w:proofErr w:type="spellEnd"/>
            <w:r w:rsidRPr="00BE1018">
              <w:rPr>
                <w:rFonts w:ascii="Times New Roman" w:eastAsia="Times New Roman" w:hAnsi="Times New Roman" w:cs="Times New Roman"/>
                <w:color w:val="000000"/>
                <w:sz w:val="24"/>
                <w:szCs w:val="24"/>
                <w:lang w:eastAsia="ru-RU"/>
              </w:rPr>
              <w:t xml:space="preserve">. историческая карта как источник информации о процессе объединения Германии; Германия </w:t>
            </w:r>
            <w:proofErr w:type="gramStart"/>
            <w:r w:rsidRPr="00BE1018">
              <w:rPr>
                <w:rFonts w:ascii="Times New Roman" w:eastAsia="Times New Roman" w:hAnsi="Times New Roman" w:cs="Times New Roman"/>
                <w:color w:val="000000"/>
                <w:sz w:val="24"/>
                <w:szCs w:val="24"/>
                <w:lang w:eastAsia="ru-RU"/>
              </w:rPr>
              <w:t>в начале</w:t>
            </w:r>
            <w:proofErr w:type="gramEnd"/>
            <w:r w:rsidRPr="00BE1018">
              <w:rPr>
                <w:rFonts w:ascii="Times New Roman" w:eastAsia="Times New Roman" w:hAnsi="Times New Roman" w:cs="Times New Roman"/>
                <w:color w:val="000000"/>
                <w:sz w:val="24"/>
                <w:szCs w:val="24"/>
                <w:lang w:eastAsia="ru-RU"/>
              </w:rPr>
              <w:t xml:space="preserve"> XIX в. Политическое и социально-экономическое развитие Германии. На </w:t>
            </w:r>
            <w:r w:rsidRPr="00BE1018">
              <w:rPr>
                <w:rFonts w:ascii="Times New Roman" w:eastAsia="Times New Roman" w:hAnsi="Times New Roman" w:cs="Times New Roman"/>
                <w:color w:val="000000"/>
                <w:sz w:val="24"/>
                <w:szCs w:val="24"/>
                <w:lang w:eastAsia="ru-RU"/>
              </w:rPr>
              <w:lastRenderedPageBreak/>
              <w:t>пути к объединению Германии. «Железный канцлер» Отто фон Бисмарк.</w:t>
            </w:r>
          </w:p>
        </w:tc>
        <w:tc>
          <w:tcPr>
            <w:tcW w:w="467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1A1C53E"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roofErr w:type="gramStart"/>
            <w:r w:rsidRPr="00BE1018">
              <w:rPr>
                <w:rFonts w:ascii="Times New Roman" w:eastAsia="Times New Roman" w:hAnsi="Times New Roman" w:cs="Times New Roman"/>
                <w:color w:val="000000"/>
                <w:sz w:val="24"/>
                <w:szCs w:val="24"/>
                <w:lang w:eastAsia="ru-RU"/>
              </w:rPr>
              <w:lastRenderedPageBreak/>
              <w:t>и</w:t>
            </w:r>
            <w:proofErr w:type="gramEnd"/>
            <w:r w:rsidRPr="00BE1018">
              <w:rPr>
                <w:rFonts w:ascii="Times New Roman" w:eastAsia="Times New Roman" w:hAnsi="Times New Roman" w:cs="Times New Roman"/>
                <w:color w:val="000000"/>
                <w:sz w:val="24"/>
                <w:szCs w:val="24"/>
                <w:lang w:eastAsia="ru-RU"/>
              </w:rPr>
              <w:t>сторию германского народа, боровшегося за национальное объединение, понимать важность решения национальных вопросов в истории и современном мире; составлять логическую схему предпосылок объединения Германии;</w:t>
            </w:r>
          </w:p>
        </w:tc>
        <w:tc>
          <w:tcPr>
            <w:tcW w:w="7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618B582"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§12</w:t>
            </w:r>
          </w:p>
        </w:tc>
        <w:tc>
          <w:tcPr>
            <w:tcW w:w="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CF84233"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c>
          <w:tcPr>
            <w:tcW w:w="1299"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B106FAD"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r>
      <w:tr w:rsidR="00166814" w:rsidRPr="00BE1018" w14:paraId="53C94AC9" w14:textId="77777777" w:rsidTr="00246C87">
        <w:tc>
          <w:tcPr>
            <w:tcW w:w="5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ADA795D" w14:textId="7035678A" w:rsidR="00166814" w:rsidRPr="00BE1018" w:rsidRDefault="00D54FB8" w:rsidP="00246C87">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5</w:t>
            </w:r>
            <w:r w:rsidR="00166814" w:rsidRPr="00BE1018">
              <w:rPr>
                <w:rFonts w:ascii="Times New Roman" w:eastAsia="Times New Roman" w:hAnsi="Times New Roman" w:cs="Times New Roman"/>
                <w:color w:val="000000"/>
                <w:sz w:val="24"/>
                <w:szCs w:val="24"/>
                <w:lang w:eastAsia="ru-RU"/>
              </w:rPr>
              <w:t>3</w:t>
            </w:r>
          </w:p>
        </w:tc>
        <w:tc>
          <w:tcPr>
            <w:tcW w:w="22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A6EADEA"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Монархия Габсбургов и Балканы в первой половине</w:t>
            </w:r>
          </w:p>
          <w:p w14:paraId="1312CEA4"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XIX в</w:t>
            </w:r>
          </w:p>
        </w:tc>
        <w:tc>
          <w:tcPr>
            <w:tcW w:w="8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38E1AE1"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c>
          <w:tcPr>
            <w:tcW w:w="45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DAA1783"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понятия: сепаратизм, «национальное пробуждение», ландтаг, </w:t>
            </w:r>
            <w:proofErr w:type="spellStart"/>
            <w:r w:rsidRPr="00BE1018">
              <w:rPr>
                <w:rFonts w:ascii="Times New Roman" w:eastAsia="Times New Roman" w:hAnsi="Times New Roman" w:cs="Times New Roman"/>
                <w:color w:val="000000"/>
                <w:sz w:val="24"/>
                <w:szCs w:val="24"/>
                <w:lang w:eastAsia="ru-RU"/>
              </w:rPr>
              <w:t>танзимат</w:t>
            </w:r>
            <w:proofErr w:type="spellEnd"/>
            <w:r w:rsidRPr="00BE1018">
              <w:rPr>
                <w:rFonts w:ascii="Times New Roman" w:eastAsia="Times New Roman" w:hAnsi="Times New Roman" w:cs="Times New Roman"/>
                <w:color w:val="000000"/>
                <w:sz w:val="24"/>
                <w:szCs w:val="24"/>
                <w:lang w:eastAsia="ru-RU"/>
              </w:rPr>
              <w:t>. Отрицательное влияние на социально-экономическое и политическое развитие Австрии и Османской империи в первой половине XIX в.;</w:t>
            </w:r>
          </w:p>
          <w:p w14:paraId="5154B409"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Роль национальной идеи в европейской политике. Австрия — Балканы — Османская империя: политическое и социально-экономическое положение.</w:t>
            </w:r>
          </w:p>
        </w:tc>
        <w:tc>
          <w:tcPr>
            <w:tcW w:w="467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98BA6FE"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roofErr w:type="gramStart"/>
            <w:r w:rsidRPr="00BE1018">
              <w:rPr>
                <w:rFonts w:ascii="Times New Roman" w:eastAsia="Times New Roman" w:hAnsi="Times New Roman" w:cs="Times New Roman"/>
                <w:color w:val="000000"/>
                <w:sz w:val="24"/>
                <w:szCs w:val="24"/>
                <w:lang w:eastAsia="ru-RU"/>
              </w:rPr>
              <w:t>у</w:t>
            </w:r>
            <w:proofErr w:type="gramEnd"/>
            <w:r w:rsidRPr="00BE1018">
              <w:rPr>
                <w:rFonts w:ascii="Times New Roman" w:eastAsia="Times New Roman" w:hAnsi="Times New Roman" w:cs="Times New Roman"/>
                <w:color w:val="000000"/>
                <w:sz w:val="24"/>
                <w:szCs w:val="24"/>
                <w:lang w:eastAsia="ru-RU"/>
              </w:rPr>
              <w:t>важать историю народов, населявших Австрийскую империю, боровшихся за национальную самостоятельность, понимать важность решения национальных вопросов в истории и современном мире; переводить текстовую информацию о роли национальной идеи в европейской политике в схему;</w:t>
            </w:r>
          </w:p>
        </w:tc>
        <w:tc>
          <w:tcPr>
            <w:tcW w:w="7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D92436D"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§13</w:t>
            </w:r>
          </w:p>
        </w:tc>
        <w:tc>
          <w:tcPr>
            <w:tcW w:w="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F318EAE"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c>
          <w:tcPr>
            <w:tcW w:w="1299"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B3B7A23"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r>
      <w:tr w:rsidR="00166814" w:rsidRPr="00BE1018" w14:paraId="01426B57" w14:textId="77777777" w:rsidTr="00246C87">
        <w:tc>
          <w:tcPr>
            <w:tcW w:w="5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C46D217" w14:textId="53850832" w:rsidR="00166814" w:rsidRPr="00BE1018" w:rsidRDefault="00D54FB8" w:rsidP="00246C87">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00166814" w:rsidRPr="00BE1018">
              <w:rPr>
                <w:rFonts w:ascii="Times New Roman" w:eastAsia="Times New Roman" w:hAnsi="Times New Roman" w:cs="Times New Roman"/>
                <w:color w:val="000000"/>
                <w:sz w:val="24"/>
                <w:szCs w:val="24"/>
                <w:lang w:eastAsia="ru-RU"/>
              </w:rPr>
              <w:t>4</w:t>
            </w:r>
          </w:p>
        </w:tc>
        <w:tc>
          <w:tcPr>
            <w:tcW w:w="22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3F6AAB9"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США до середины XIX в.: рабовладение, демократия,</w:t>
            </w:r>
          </w:p>
          <w:p w14:paraId="59006A79"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экономический рост</w:t>
            </w:r>
          </w:p>
        </w:tc>
        <w:tc>
          <w:tcPr>
            <w:tcW w:w="8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0019A20"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c>
          <w:tcPr>
            <w:tcW w:w="45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8825BE5"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понятия: «доктрина Монро», </w:t>
            </w:r>
            <w:proofErr w:type="spellStart"/>
            <w:r w:rsidRPr="00BE1018">
              <w:rPr>
                <w:rFonts w:ascii="Times New Roman" w:eastAsia="Times New Roman" w:hAnsi="Times New Roman" w:cs="Times New Roman"/>
                <w:color w:val="000000"/>
                <w:sz w:val="24"/>
                <w:szCs w:val="24"/>
                <w:lang w:eastAsia="ru-RU"/>
              </w:rPr>
              <w:t>фронтир</w:t>
            </w:r>
            <w:proofErr w:type="spellEnd"/>
            <w:r w:rsidRPr="00BE1018">
              <w:rPr>
                <w:rFonts w:ascii="Times New Roman" w:eastAsia="Times New Roman" w:hAnsi="Times New Roman" w:cs="Times New Roman"/>
                <w:color w:val="000000"/>
                <w:sz w:val="24"/>
                <w:szCs w:val="24"/>
                <w:lang w:eastAsia="ru-RU"/>
              </w:rPr>
              <w:t xml:space="preserve">, демократическая и республиканская партии, рабство, аболиционисты. США </w:t>
            </w:r>
            <w:proofErr w:type="gramStart"/>
            <w:r w:rsidRPr="00BE1018">
              <w:rPr>
                <w:rFonts w:ascii="Times New Roman" w:eastAsia="Times New Roman" w:hAnsi="Times New Roman" w:cs="Times New Roman"/>
                <w:color w:val="000000"/>
                <w:sz w:val="24"/>
                <w:szCs w:val="24"/>
                <w:lang w:eastAsia="ru-RU"/>
              </w:rPr>
              <w:t>в начале</w:t>
            </w:r>
            <w:proofErr w:type="gramEnd"/>
            <w:r w:rsidRPr="00BE1018">
              <w:rPr>
                <w:rFonts w:ascii="Times New Roman" w:eastAsia="Times New Roman" w:hAnsi="Times New Roman" w:cs="Times New Roman"/>
                <w:color w:val="000000"/>
                <w:sz w:val="24"/>
                <w:szCs w:val="24"/>
                <w:lang w:eastAsia="ru-RU"/>
              </w:rPr>
              <w:t xml:space="preserve"> XIX в. Экономическое развитие.</w:t>
            </w:r>
          </w:p>
          <w:p w14:paraId="1C0C48B8"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Политическое развитие. Гражданская война 1861—1865 гг.</w:t>
            </w:r>
          </w:p>
        </w:tc>
        <w:tc>
          <w:tcPr>
            <w:tcW w:w="467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E4E8B18"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уважать историю американского народа, осознавать значение отмены рабства для становления современного американского общества и развития демократии; взаимодействовать с учителем и одноклассниками в процессе обсуждения причин Гражданской войны в США</w:t>
            </w:r>
          </w:p>
        </w:tc>
        <w:tc>
          <w:tcPr>
            <w:tcW w:w="7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63ADFCD"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§14</w:t>
            </w:r>
          </w:p>
        </w:tc>
        <w:tc>
          <w:tcPr>
            <w:tcW w:w="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BA88B45"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c>
          <w:tcPr>
            <w:tcW w:w="1299"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BF3C110"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r>
      <w:tr w:rsidR="00166814" w:rsidRPr="00BE1018" w14:paraId="292C2696" w14:textId="77777777" w:rsidTr="00246C87">
        <w:tc>
          <w:tcPr>
            <w:tcW w:w="5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C1CAB11" w14:textId="3B0CBED1" w:rsidR="00166814" w:rsidRPr="00BE1018" w:rsidRDefault="00D54FB8" w:rsidP="00246C87">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00166814" w:rsidRPr="00BE1018">
              <w:rPr>
                <w:rFonts w:ascii="Times New Roman" w:eastAsia="Times New Roman" w:hAnsi="Times New Roman" w:cs="Times New Roman"/>
                <w:color w:val="000000"/>
                <w:sz w:val="24"/>
                <w:szCs w:val="24"/>
                <w:lang w:eastAsia="ru-RU"/>
              </w:rPr>
              <w:t>5</w:t>
            </w:r>
          </w:p>
        </w:tc>
        <w:tc>
          <w:tcPr>
            <w:tcW w:w="22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2DB8970"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Контрольная работа по теме «Мир в начале Нового времени Страны Европы и США в первой половине XIX </w:t>
            </w:r>
            <w:proofErr w:type="gramStart"/>
            <w:r w:rsidRPr="00BE1018">
              <w:rPr>
                <w:rFonts w:ascii="Times New Roman" w:eastAsia="Times New Roman" w:hAnsi="Times New Roman" w:cs="Times New Roman"/>
                <w:color w:val="000000"/>
                <w:sz w:val="24"/>
                <w:szCs w:val="24"/>
                <w:lang w:eastAsia="ru-RU"/>
              </w:rPr>
              <w:t>в</w:t>
            </w:r>
            <w:proofErr w:type="gramEnd"/>
            <w:r w:rsidRPr="00BE1018">
              <w:rPr>
                <w:rFonts w:ascii="Times New Roman" w:eastAsia="Times New Roman" w:hAnsi="Times New Roman" w:cs="Times New Roman"/>
                <w:color w:val="000000"/>
                <w:sz w:val="24"/>
                <w:szCs w:val="24"/>
                <w:lang w:eastAsia="ru-RU"/>
              </w:rPr>
              <w:t>»</w:t>
            </w:r>
          </w:p>
        </w:tc>
        <w:tc>
          <w:tcPr>
            <w:tcW w:w="8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B346008"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c>
          <w:tcPr>
            <w:tcW w:w="9179"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35504A7"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Уметь систематизировать и обобщать учебный материал. Осознанно извлекать необходимую информацию из предложенного документа</w:t>
            </w:r>
          </w:p>
        </w:tc>
        <w:tc>
          <w:tcPr>
            <w:tcW w:w="7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FA023CD"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§8-14</w:t>
            </w:r>
          </w:p>
        </w:tc>
        <w:tc>
          <w:tcPr>
            <w:tcW w:w="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D8A64F6"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c>
          <w:tcPr>
            <w:tcW w:w="1299"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1501B17"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r>
      <w:tr w:rsidR="00166814" w:rsidRPr="00BE1018" w14:paraId="77A99061" w14:textId="77777777" w:rsidTr="00246C87">
        <w:tc>
          <w:tcPr>
            <w:tcW w:w="15850" w:type="dxa"/>
            <w:gridSpan w:val="8"/>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DD10B41"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b/>
                <w:bCs/>
                <w:color w:val="000000"/>
                <w:sz w:val="24"/>
                <w:szCs w:val="24"/>
                <w:lang w:eastAsia="ru-RU"/>
              </w:rPr>
              <w:t>Глава III. Азия, Африка и Латинская Америки в XIX — начале XX в. (4 ч)</w:t>
            </w:r>
          </w:p>
        </w:tc>
      </w:tr>
      <w:tr w:rsidR="00166814" w:rsidRPr="00BE1018" w14:paraId="451521FD" w14:textId="77777777" w:rsidTr="00246C87">
        <w:tc>
          <w:tcPr>
            <w:tcW w:w="5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F14DC4A" w14:textId="101B5B2A" w:rsidR="00166814" w:rsidRPr="00BE1018" w:rsidRDefault="00D54FB8" w:rsidP="00246C87">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00166814" w:rsidRPr="00BE1018">
              <w:rPr>
                <w:rFonts w:ascii="Times New Roman" w:eastAsia="Times New Roman" w:hAnsi="Times New Roman" w:cs="Times New Roman"/>
                <w:color w:val="000000"/>
                <w:sz w:val="24"/>
                <w:szCs w:val="24"/>
                <w:lang w:eastAsia="ru-RU"/>
              </w:rPr>
              <w:t>6</w:t>
            </w:r>
          </w:p>
        </w:tc>
        <w:tc>
          <w:tcPr>
            <w:tcW w:w="22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E53D0E3"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Страны Азии в XIX — начале ХХ </w:t>
            </w:r>
            <w:proofErr w:type="gramStart"/>
            <w:r w:rsidRPr="00BE1018">
              <w:rPr>
                <w:rFonts w:ascii="Times New Roman" w:eastAsia="Times New Roman" w:hAnsi="Times New Roman" w:cs="Times New Roman"/>
                <w:color w:val="000000"/>
                <w:sz w:val="24"/>
                <w:szCs w:val="24"/>
                <w:lang w:eastAsia="ru-RU"/>
              </w:rPr>
              <w:t>в</w:t>
            </w:r>
            <w:proofErr w:type="gramEnd"/>
            <w:r w:rsidRPr="00BE1018">
              <w:rPr>
                <w:rFonts w:ascii="Times New Roman" w:eastAsia="Times New Roman" w:hAnsi="Times New Roman" w:cs="Times New Roman"/>
                <w:color w:val="000000"/>
                <w:sz w:val="24"/>
                <w:szCs w:val="24"/>
                <w:lang w:eastAsia="ru-RU"/>
              </w:rPr>
              <w:t>.</w:t>
            </w:r>
          </w:p>
        </w:tc>
        <w:tc>
          <w:tcPr>
            <w:tcW w:w="8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0814B51"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c>
          <w:tcPr>
            <w:tcW w:w="45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B331467"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roofErr w:type="gramStart"/>
            <w:r w:rsidRPr="00BE1018">
              <w:rPr>
                <w:rFonts w:ascii="Times New Roman" w:eastAsia="Times New Roman" w:hAnsi="Times New Roman" w:cs="Times New Roman"/>
                <w:color w:val="000000"/>
                <w:sz w:val="24"/>
                <w:szCs w:val="24"/>
                <w:lang w:eastAsia="ru-RU"/>
              </w:rPr>
              <w:t xml:space="preserve">понятия: касты, сипаи, </w:t>
            </w:r>
            <w:proofErr w:type="spellStart"/>
            <w:r w:rsidRPr="00BE1018">
              <w:rPr>
                <w:rFonts w:ascii="Times New Roman" w:eastAsia="Times New Roman" w:hAnsi="Times New Roman" w:cs="Times New Roman"/>
                <w:color w:val="000000"/>
                <w:sz w:val="24"/>
                <w:szCs w:val="24"/>
                <w:lang w:eastAsia="ru-RU"/>
              </w:rPr>
              <w:t>бабизм</w:t>
            </w:r>
            <w:proofErr w:type="spellEnd"/>
            <w:r w:rsidRPr="00BE1018">
              <w:rPr>
                <w:rFonts w:ascii="Times New Roman" w:eastAsia="Times New Roman" w:hAnsi="Times New Roman" w:cs="Times New Roman"/>
                <w:color w:val="000000"/>
                <w:sz w:val="24"/>
                <w:szCs w:val="24"/>
                <w:lang w:eastAsia="ru-RU"/>
              </w:rPr>
              <w:t xml:space="preserve">, меджлис, тайпины, «доктрина открытых дверей», </w:t>
            </w:r>
            <w:proofErr w:type="spellStart"/>
            <w:r w:rsidRPr="00BE1018">
              <w:rPr>
                <w:rFonts w:ascii="Times New Roman" w:eastAsia="Times New Roman" w:hAnsi="Times New Roman" w:cs="Times New Roman"/>
                <w:color w:val="000000"/>
                <w:sz w:val="24"/>
                <w:szCs w:val="24"/>
                <w:lang w:eastAsia="ru-RU"/>
              </w:rPr>
              <w:t>сегунат</w:t>
            </w:r>
            <w:proofErr w:type="spellEnd"/>
            <w:r w:rsidRPr="00BE1018">
              <w:rPr>
                <w:rFonts w:ascii="Times New Roman" w:eastAsia="Times New Roman" w:hAnsi="Times New Roman" w:cs="Times New Roman"/>
                <w:color w:val="000000"/>
                <w:sz w:val="24"/>
                <w:szCs w:val="24"/>
                <w:lang w:eastAsia="ru-RU"/>
              </w:rPr>
              <w:t xml:space="preserve">, </w:t>
            </w:r>
            <w:proofErr w:type="spellStart"/>
            <w:r w:rsidRPr="00BE1018">
              <w:rPr>
                <w:rFonts w:ascii="Times New Roman" w:eastAsia="Times New Roman" w:hAnsi="Times New Roman" w:cs="Times New Roman"/>
                <w:color w:val="000000"/>
                <w:sz w:val="24"/>
                <w:szCs w:val="24"/>
                <w:lang w:eastAsia="ru-RU"/>
              </w:rPr>
              <w:t>даймё</w:t>
            </w:r>
            <w:proofErr w:type="spellEnd"/>
            <w:r w:rsidRPr="00BE1018">
              <w:rPr>
                <w:rFonts w:ascii="Times New Roman" w:eastAsia="Times New Roman" w:hAnsi="Times New Roman" w:cs="Times New Roman"/>
                <w:color w:val="000000"/>
                <w:sz w:val="24"/>
                <w:szCs w:val="24"/>
                <w:lang w:eastAsia="ru-RU"/>
              </w:rPr>
              <w:t xml:space="preserve">, самурай, «реставрация </w:t>
            </w:r>
            <w:proofErr w:type="spellStart"/>
            <w:r w:rsidRPr="00BE1018">
              <w:rPr>
                <w:rFonts w:ascii="Times New Roman" w:eastAsia="Times New Roman" w:hAnsi="Times New Roman" w:cs="Times New Roman"/>
                <w:color w:val="000000"/>
                <w:sz w:val="24"/>
                <w:szCs w:val="24"/>
                <w:lang w:eastAsia="ru-RU"/>
              </w:rPr>
              <w:t>Мэйдзи</w:t>
            </w:r>
            <w:proofErr w:type="spellEnd"/>
            <w:r w:rsidRPr="00BE1018">
              <w:rPr>
                <w:rFonts w:ascii="Times New Roman" w:eastAsia="Times New Roman" w:hAnsi="Times New Roman" w:cs="Times New Roman"/>
                <w:color w:val="000000"/>
                <w:sz w:val="24"/>
                <w:szCs w:val="24"/>
                <w:lang w:eastAsia="ru-RU"/>
              </w:rPr>
              <w:t>».</w:t>
            </w:r>
            <w:proofErr w:type="gramEnd"/>
            <w:r w:rsidRPr="00BE1018">
              <w:rPr>
                <w:rFonts w:ascii="Times New Roman" w:eastAsia="Times New Roman" w:hAnsi="Times New Roman" w:cs="Times New Roman"/>
                <w:color w:val="000000"/>
                <w:sz w:val="24"/>
                <w:szCs w:val="24"/>
                <w:lang w:eastAsia="ru-RU"/>
              </w:rPr>
              <w:t xml:space="preserve"> Политическая карта Азии в XIX в.</w:t>
            </w:r>
          </w:p>
          <w:p w14:paraId="01A2932E"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Особенности взаимоотношений Индии, Персии, Китая и Японии с европейскими странами. Положение азиатских стран к началу ХХ </w:t>
            </w:r>
            <w:proofErr w:type="gramStart"/>
            <w:r w:rsidRPr="00BE1018">
              <w:rPr>
                <w:rFonts w:ascii="Times New Roman" w:eastAsia="Times New Roman" w:hAnsi="Times New Roman" w:cs="Times New Roman"/>
                <w:color w:val="000000"/>
                <w:sz w:val="24"/>
                <w:szCs w:val="24"/>
                <w:lang w:eastAsia="ru-RU"/>
              </w:rPr>
              <w:t>в</w:t>
            </w:r>
            <w:proofErr w:type="gramEnd"/>
          </w:p>
        </w:tc>
        <w:tc>
          <w:tcPr>
            <w:tcW w:w="467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4F5046E"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уважать традиционные ценности народов Азии, осознавать негативные стороны колониализма и необходимость возвращения самостоятельности независимости азиатских стран в XIX — начале ХХ </w:t>
            </w:r>
            <w:proofErr w:type="gramStart"/>
            <w:r w:rsidRPr="00BE1018">
              <w:rPr>
                <w:rFonts w:ascii="Times New Roman" w:eastAsia="Times New Roman" w:hAnsi="Times New Roman" w:cs="Times New Roman"/>
                <w:color w:val="000000"/>
                <w:sz w:val="24"/>
                <w:szCs w:val="24"/>
                <w:lang w:eastAsia="ru-RU"/>
              </w:rPr>
              <w:t>в</w:t>
            </w:r>
            <w:proofErr w:type="gramEnd"/>
            <w:r w:rsidRPr="00BE1018">
              <w:rPr>
                <w:rFonts w:ascii="Times New Roman" w:eastAsia="Times New Roman" w:hAnsi="Times New Roman" w:cs="Times New Roman"/>
                <w:color w:val="000000"/>
                <w:sz w:val="24"/>
                <w:szCs w:val="24"/>
                <w:lang w:eastAsia="ru-RU"/>
              </w:rPr>
              <w:t xml:space="preserve">.; взаимодействовать </w:t>
            </w:r>
            <w:proofErr w:type="gramStart"/>
            <w:r w:rsidRPr="00BE1018">
              <w:rPr>
                <w:rFonts w:ascii="Times New Roman" w:eastAsia="Times New Roman" w:hAnsi="Times New Roman" w:cs="Times New Roman"/>
                <w:color w:val="000000"/>
                <w:sz w:val="24"/>
                <w:szCs w:val="24"/>
                <w:lang w:eastAsia="ru-RU"/>
              </w:rPr>
              <w:t>с</w:t>
            </w:r>
            <w:proofErr w:type="gramEnd"/>
            <w:r w:rsidRPr="00BE1018">
              <w:rPr>
                <w:rFonts w:ascii="Times New Roman" w:eastAsia="Times New Roman" w:hAnsi="Times New Roman" w:cs="Times New Roman"/>
                <w:color w:val="000000"/>
                <w:sz w:val="24"/>
                <w:szCs w:val="24"/>
                <w:lang w:eastAsia="ru-RU"/>
              </w:rPr>
              <w:t xml:space="preserve"> учителем и одноклассниками в процессе эвристической беседы о колониализме и положении азиатских стран к началу XX </w:t>
            </w:r>
            <w:r w:rsidRPr="00BE1018">
              <w:rPr>
                <w:rFonts w:ascii="Times New Roman" w:eastAsia="Times New Roman" w:hAnsi="Times New Roman" w:cs="Times New Roman"/>
                <w:color w:val="000000"/>
                <w:sz w:val="24"/>
                <w:szCs w:val="24"/>
                <w:lang w:eastAsia="ru-RU"/>
              </w:rPr>
              <w:lastRenderedPageBreak/>
              <w:t>в.;</w:t>
            </w:r>
          </w:p>
        </w:tc>
        <w:tc>
          <w:tcPr>
            <w:tcW w:w="7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6B7DD0E"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lastRenderedPageBreak/>
              <w:t>§15</w:t>
            </w:r>
          </w:p>
        </w:tc>
        <w:tc>
          <w:tcPr>
            <w:tcW w:w="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6A8595F"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c>
          <w:tcPr>
            <w:tcW w:w="1299"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37971F1"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r>
      <w:tr w:rsidR="00166814" w:rsidRPr="00BE1018" w14:paraId="01BAB517" w14:textId="77777777" w:rsidTr="00246C87">
        <w:tc>
          <w:tcPr>
            <w:tcW w:w="5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6C5AEEA" w14:textId="7DE5C88E" w:rsidR="00166814" w:rsidRPr="00BE1018" w:rsidRDefault="00D54FB8" w:rsidP="00246C87">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5</w:t>
            </w:r>
            <w:r w:rsidR="00166814" w:rsidRPr="00BE1018">
              <w:rPr>
                <w:rFonts w:ascii="Times New Roman" w:eastAsia="Times New Roman" w:hAnsi="Times New Roman" w:cs="Times New Roman"/>
                <w:color w:val="000000"/>
                <w:sz w:val="24"/>
                <w:szCs w:val="24"/>
                <w:lang w:eastAsia="ru-RU"/>
              </w:rPr>
              <w:t>7</w:t>
            </w:r>
          </w:p>
        </w:tc>
        <w:tc>
          <w:tcPr>
            <w:tcW w:w="22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8D43633"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Африка в XIX — начале ХХ </w:t>
            </w:r>
            <w:proofErr w:type="gramStart"/>
            <w:r w:rsidRPr="00BE1018">
              <w:rPr>
                <w:rFonts w:ascii="Times New Roman" w:eastAsia="Times New Roman" w:hAnsi="Times New Roman" w:cs="Times New Roman"/>
                <w:color w:val="000000"/>
                <w:sz w:val="24"/>
                <w:szCs w:val="24"/>
                <w:lang w:eastAsia="ru-RU"/>
              </w:rPr>
              <w:t>в</w:t>
            </w:r>
            <w:proofErr w:type="gramEnd"/>
            <w:r w:rsidRPr="00BE1018">
              <w:rPr>
                <w:rFonts w:ascii="Times New Roman" w:eastAsia="Times New Roman" w:hAnsi="Times New Roman" w:cs="Times New Roman"/>
                <w:color w:val="000000"/>
                <w:sz w:val="24"/>
                <w:szCs w:val="24"/>
                <w:lang w:eastAsia="ru-RU"/>
              </w:rPr>
              <w:t>.</w:t>
            </w:r>
          </w:p>
        </w:tc>
        <w:tc>
          <w:tcPr>
            <w:tcW w:w="8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03031A6"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c>
          <w:tcPr>
            <w:tcW w:w="45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3ED6F2A"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понятия: Суэцкий канал, протекторат, рабство, колонии, геноцид, принцип «эффективной оккупации», буры. США и работорговля, колониальная политика ведущих европейских государств в XVI—XVIII вв.; Великобритания — крупнейшая колониальная держава; промышленная революция.</w:t>
            </w:r>
          </w:p>
          <w:p w14:paraId="56CE917F"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c>
          <w:tcPr>
            <w:tcW w:w="467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DB0AB4C"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roofErr w:type="gramStart"/>
            <w:r w:rsidRPr="00BE1018">
              <w:rPr>
                <w:rFonts w:ascii="Times New Roman" w:eastAsia="Times New Roman" w:hAnsi="Times New Roman" w:cs="Times New Roman"/>
                <w:color w:val="000000"/>
                <w:sz w:val="24"/>
                <w:szCs w:val="24"/>
                <w:lang w:eastAsia="ru-RU"/>
              </w:rPr>
              <w:t>у</w:t>
            </w:r>
            <w:proofErr w:type="gramEnd"/>
            <w:r w:rsidRPr="00BE1018">
              <w:rPr>
                <w:rFonts w:ascii="Times New Roman" w:eastAsia="Times New Roman" w:hAnsi="Times New Roman" w:cs="Times New Roman"/>
                <w:color w:val="000000"/>
                <w:sz w:val="24"/>
                <w:szCs w:val="24"/>
                <w:lang w:eastAsia="ru-RU"/>
              </w:rPr>
              <w:t>важать традиционные ценности народов Африки, осознавать негативные стороны колониализма и необходимость возвращения самостоятельности и независимости африканских стран;</w:t>
            </w:r>
          </w:p>
          <w:p w14:paraId="0DA86D9C"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организовывать учебное взаимодействие в группе, распределять роли, договариваться и вырабатывать совместное решение в процессе изучения колониальной политики европейских стран в Африке в XIX — начале ХХ </w:t>
            </w:r>
            <w:proofErr w:type="gramStart"/>
            <w:r w:rsidRPr="00BE1018">
              <w:rPr>
                <w:rFonts w:ascii="Times New Roman" w:eastAsia="Times New Roman" w:hAnsi="Times New Roman" w:cs="Times New Roman"/>
                <w:color w:val="000000"/>
                <w:sz w:val="24"/>
                <w:szCs w:val="24"/>
                <w:lang w:eastAsia="ru-RU"/>
              </w:rPr>
              <w:t>в</w:t>
            </w:r>
            <w:proofErr w:type="gramEnd"/>
            <w:r w:rsidRPr="00BE1018">
              <w:rPr>
                <w:rFonts w:ascii="Times New Roman" w:eastAsia="Times New Roman" w:hAnsi="Times New Roman" w:cs="Times New Roman"/>
                <w:color w:val="000000"/>
                <w:sz w:val="24"/>
                <w:szCs w:val="24"/>
                <w:lang w:eastAsia="ru-RU"/>
              </w:rPr>
              <w:t>.;</w:t>
            </w:r>
          </w:p>
        </w:tc>
        <w:tc>
          <w:tcPr>
            <w:tcW w:w="7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181BBD6"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§16</w:t>
            </w:r>
          </w:p>
        </w:tc>
        <w:tc>
          <w:tcPr>
            <w:tcW w:w="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90FC321"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c>
          <w:tcPr>
            <w:tcW w:w="1299"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CBDA048"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r>
      <w:tr w:rsidR="00166814" w:rsidRPr="00BE1018" w14:paraId="3FA2C214" w14:textId="77777777" w:rsidTr="00246C87">
        <w:tc>
          <w:tcPr>
            <w:tcW w:w="5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2C1D90B" w14:textId="40EAC4C5" w:rsidR="00166814" w:rsidRPr="00BE1018" w:rsidRDefault="00D54FB8" w:rsidP="00246C87">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00166814" w:rsidRPr="00BE1018">
              <w:rPr>
                <w:rFonts w:ascii="Times New Roman" w:eastAsia="Times New Roman" w:hAnsi="Times New Roman" w:cs="Times New Roman"/>
                <w:color w:val="000000"/>
                <w:sz w:val="24"/>
                <w:szCs w:val="24"/>
                <w:lang w:eastAsia="ru-RU"/>
              </w:rPr>
              <w:t>8</w:t>
            </w:r>
          </w:p>
        </w:tc>
        <w:tc>
          <w:tcPr>
            <w:tcW w:w="22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1B062DA"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Латинская Америка: нелёгкий груз независимости</w:t>
            </w:r>
          </w:p>
        </w:tc>
        <w:tc>
          <w:tcPr>
            <w:tcW w:w="8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6CD064F"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c>
          <w:tcPr>
            <w:tcW w:w="45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277D89E"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понятия: Латинская Америка, креолы, метисы, мулаты, самбо, латифундии, пеоны, гаучо, каудильо, панамериканизм, «политика большой дубинки</w:t>
            </w:r>
            <w:proofErr w:type="gramStart"/>
            <w:r w:rsidRPr="00BE1018">
              <w:rPr>
                <w:rFonts w:ascii="Times New Roman" w:eastAsia="Times New Roman" w:hAnsi="Times New Roman" w:cs="Times New Roman"/>
                <w:color w:val="000000"/>
                <w:sz w:val="24"/>
                <w:szCs w:val="24"/>
                <w:lang w:eastAsia="ru-RU"/>
              </w:rPr>
              <w:t>.</w:t>
            </w:r>
            <w:proofErr w:type="gramEnd"/>
            <w:r w:rsidRPr="00BE1018">
              <w:rPr>
                <w:rFonts w:ascii="Times New Roman" w:eastAsia="Times New Roman" w:hAnsi="Times New Roman" w:cs="Times New Roman"/>
                <w:color w:val="000000"/>
                <w:sz w:val="24"/>
                <w:szCs w:val="24"/>
                <w:lang w:eastAsia="ru-RU"/>
              </w:rPr>
              <w:t xml:space="preserve"> </w:t>
            </w:r>
            <w:proofErr w:type="gramStart"/>
            <w:r w:rsidRPr="00BE1018">
              <w:rPr>
                <w:rFonts w:ascii="Times New Roman" w:eastAsia="Times New Roman" w:hAnsi="Times New Roman" w:cs="Times New Roman"/>
                <w:color w:val="000000"/>
                <w:sz w:val="24"/>
                <w:szCs w:val="24"/>
                <w:lang w:eastAsia="ru-RU"/>
              </w:rPr>
              <w:t>к</w:t>
            </w:r>
            <w:proofErr w:type="gramEnd"/>
            <w:r w:rsidRPr="00BE1018">
              <w:rPr>
                <w:rFonts w:ascii="Times New Roman" w:eastAsia="Times New Roman" w:hAnsi="Times New Roman" w:cs="Times New Roman"/>
                <w:color w:val="000000"/>
                <w:sz w:val="24"/>
                <w:szCs w:val="24"/>
                <w:lang w:eastAsia="ru-RU"/>
              </w:rPr>
              <w:t>олонизация Южной Америки Испанией и Португалией; Война за независимость Латинской Америки и её результаты. Латинская Америка и страны Запада в XIX в.</w:t>
            </w:r>
          </w:p>
        </w:tc>
        <w:tc>
          <w:tcPr>
            <w:tcW w:w="467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ABE1005"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уважать этнические и региональные особенности и ценности народов Латинской Америки, осознавать негативные стороны колониализма и</w:t>
            </w:r>
          </w:p>
          <w:p w14:paraId="68797BF0"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справедливость борьбы за самостоятельность и независимость</w:t>
            </w:r>
          </w:p>
          <w:p w14:paraId="1794843A"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латиноамериканских стран в начале XIX </w:t>
            </w:r>
            <w:proofErr w:type="spellStart"/>
            <w:r w:rsidRPr="00BE1018">
              <w:rPr>
                <w:rFonts w:ascii="Times New Roman" w:eastAsia="Times New Roman" w:hAnsi="Times New Roman" w:cs="Times New Roman"/>
                <w:color w:val="000000"/>
                <w:sz w:val="24"/>
                <w:szCs w:val="24"/>
                <w:lang w:eastAsia="ru-RU"/>
              </w:rPr>
              <w:t>в.</w:t>
            </w:r>
            <w:proofErr w:type="gramStart"/>
            <w:r w:rsidRPr="00BE1018">
              <w:rPr>
                <w:rFonts w:ascii="Times New Roman" w:eastAsia="Times New Roman" w:hAnsi="Times New Roman" w:cs="Times New Roman"/>
                <w:color w:val="000000"/>
                <w:sz w:val="24"/>
                <w:szCs w:val="24"/>
                <w:lang w:eastAsia="ru-RU"/>
              </w:rPr>
              <w:t>;п</w:t>
            </w:r>
            <w:proofErr w:type="gramEnd"/>
            <w:r w:rsidRPr="00BE1018">
              <w:rPr>
                <w:rFonts w:ascii="Times New Roman" w:eastAsia="Times New Roman" w:hAnsi="Times New Roman" w:cs="Times New Roman"/>
                <w:color w:val="000000"/>
                <w:sz w:val="24"/>
                <w:szCs w:val="24"/>
                <w:lang w:eastAsia="ru-RU"/>
              </w:rPr>
              <w:t>ереводить</w:t>
            </w:r>
            <w:proofErr w:type="spellEnd"/>
            <w:r w:rsidRPr="00BE1018">
              <w:rPr>
                <w:rFonts w:ascii="Times New Roman" w:eastAsia="Times New Roman" w:hAnsi="Times New Roman" w:cs="Times New Roman"/>
                <w:color w:val="000000"/>
                <w:sz w:val="24"/>
                <w:szCs w:val="24"/>
                <w:lang w:eastAsia="ru-RU"/>
              </w:rPr>
              <w:t xml:space="preserve"> информацию о войне за независимость в Латинской Америке из текстового представления в схему;</w:t>
            </w:r>
          </w:p>
        </w:tc>
        <w:tc>
          <w:tcPr>
            <w:tcW w:w="7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7A156F9"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§17</w:t>
            </w:r>
          </w:p>
        </w:tc>
        <w:tc>
          <w:tcPr>
            <w:tcW w:w="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392673F"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c>
          <w:tcPr>
            <w:tcW w:w="1299"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28FBF17"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r>
      <w:tr w:rsidR="00166814" w:rsidRPr="00BE1018" w14:paraId="25864195" w14:textId="77777777" w:rsidTr="00246C87">
        <w:tc>
          <w:tcPr>
            <w:tcW w:w="15850" w:type="dxa"/>
            <w:gridSpan w:val="8"/>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1FC423E"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b/>
                <w:bCs/>
                <w:color w:val="000000"/>
                <w:sz w:val="24"/>
                <w:szCs w:val="24"/>
                <w:lang w:eastAsia="ru-RU"/>
              </w:rPr>
              <w:t>Глава IV. Страны Европы и США во второй половине XIX — начале XX в. (8 ч)</w:t>
            </w:r>
          </w:p>
        </w:tc>
      </w:tr>
      <w:tr w:rsidR="00166814" w:rsidRPr="00BE1018" w14:paraId="40EAC787" w14:textId="77777777" w:rsidTr="00246C87">
        <w:tc>
          <w:tcPr>
            <w:tcW w:w="5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A8EAAAD" w14:textId="4C5D7A89" w:rsidR="00166814" w:rsidRPr="00BE1018" w:rsidRDefault="00D54FB8" w:rsidP="00246C87">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00166814" w:rsidRPr="00BE1018">
              <w:rPr>
                <w:rFonts w:ascii="Times New Roman" w:eastAsia="Times New Roman" w:hAnsi="Times New Roman" w:cs="Times New Roman"/>
                <w:color w:val="000000"/>
                <w:sz w:val="24"/>
                <w:szCs w:val="24"/>
                <w:lang w:eastAsia="ru-RU"/>
              </w:rPr>
              <w:t>9</w:t>
            </w:r>
          </w:p>
        </w:tc>
        <w:tc>
          <w:tcPr>
            <w:tcW w:w="22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E367581"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Англия до Первой мировой войны</w:t>
            </w:r>
          </w:p>
        </w:tc>
        <w:tc>
          <w:tcPr>
            <w:tcW w:w="8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A46BAB7"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c>
          <w:tcPr>
            <w:tcW w:w="45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675EB0E"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понятия: Викторианская эпоха, суфражистки, тред-юнионы, лейбористская партия, доминион, империализм. Викторианская эпоха. Экономическое развитие Англии во второй половине XIX — начале ХХ в. Реформы второй половины XIX — начала ХХ </w:t>
            </w:r>
            <w:proofErr w:type="gramStart"/>
            <w:r w:rsidRPr="00BE1018">
              <w:rPr>
                <w:rFonts w:ascii="Times New Roman" w:eastAsia="Times New Roman" w:hAnsi="Times New Roman" w:cs="Times New Roman"/>
                <w:color w:val="000000"/>
                <w:sz w:val="24"/>
                <w:szCs w:val="24"/>
                <w:lang w:eastAsia="ru-RU"/>
              </w:rPr>
              <w:t>в</w:t>
            </w:r>
            <w:proofErr w:type="gramEnd"/>
            <w:r w:rsidRPr="00BE1018">
              <w:rPr>
                <w:rFonts w:ascii="Times New Roman" w:eastAsia="Times New Roman" w:hAnsi="Times New Roman" w:cs="Times New Roman"/>
                <w:color w:val="000000"/>
                <w:sz w:val="24"/>
                <w:szCs w:val="24"/>
                <w:lang w:eastAsia="ru-RU"/>
              </w:rPr>
              <w:t xml:space="preserve">. </w:t>
            </w:r>
            <w:proofErr w:type="gramStart"/>
            <w:r w:rsidRPr="00BE1018">
              <w:rPr>
                <w:rFonts w:ascii="Times New Roman" w:eastAsia="Times New Roman" w:hAnsi="Times New Roman" w:cs="Times New Roman"/>
                <w:color w:val="000000"/>
                <w:sz w:val="24"/>
                <w:szCs w:val="24"/>
                <w:lang w:eastAsia="ru-RU"/>
              </w:rPr>
              <w:t>Судьба</w:t>
            </w:r>
            <w:proofErr w:type="gramEnd"/>
            <w:r w:rsidRPr="00BE1018">
              <w:rPr>
                <w:rFonts w:ascii="Times New Roman" w:eastAsia="Times New Roman" w:hAnsi="Times New Roman" w:cs="Times New Roman"/>
                <w:color w:val="000000"/>
                <w:sz w:val="24"/>
                <w:szCs w:val="24"/>
                <w:lang w:eastAsia="ru-RU"/>
              </w:rPr>
              <w:t xml:space="preserve"> Британской империи.</w:t>
            </w:r>
          </w:p>
        </w:tc>
        <w:tc>
          <w:tcPr>
            <w:tcW w:w="467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4C73321"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уважать политические традиции и ценности Великобритании, на примере её истории осознавать эффективность реформистских методов изменения общества; организовывать учебное взаимодействие в процессе выполнения групповых заданий по изучению Викторианской эпохи,</w:t>
            </w:r>
          </w:p>
        </w:tc>
        <w:tc>
          <w:tcPr>
            <w:tcW w:w="7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90157ED"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§18</w:t>
            </w:r>
          </w:p>
        </w:tc>
        <w:tc>
          <w:tcPr>
            <w:tcW w:w="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396D7E5"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c>
          <w:tcPr>
            <w:tcW w:w="1299"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CE539E4"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r>
      <w:tr w:rsidR="00166814" w:rsidRPr="00BE1018" w14:paraId="79B49953" w14:textId="77777777" w:rsidTr="00246C87">
        <w:tc>
          <w:tcPr>
            <w:tcW w:w="5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9F56EDF" w14:textId="6BB09BDB" w:rsidR="00166814" w:rsidRPr="00BE1018" w:rsidRDefault="00D54FB8" w:rsidP="00246C87">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r w:rsidR="00166814" w:rsidRPr="00BE1018">
              <w:rPr>
                <w:rFonts w:ascii="Times New Roman" w:eastAsia="Times New Roman" w:hAnsi="Times New Roman" w:cs="Times New Roman"/>
                <w:color w:val="000000"/>
                <w:sz w:val="24"/>
                <w:szCs w:val="24"/>
                <w:lang w:eastAsia="ru-RU"/>
              </w:rPr>
              <w:t>0</w:t>
            </w:r>
          </w:p>
        </w:tc>
        <w:tc>
          <w:tcPr>
            <w:tcW w:w="22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7AB18E9"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Франция: Вторая империя и Третья республика</w:t>
            </w:r>
          </w:p>
        </w:tc>
        <w:tc>
          <w:tcPr>
            <w:tcW w:w="8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9E76973"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c>
          <w:tcPr>
            <w:tcW w:w="45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DC55391"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понятия: </w:t>
            </w:r>
            <w:proofErr w:type="gramStart"/>
            <w:r w:rsidRPr="00BE1018">
              <w:rPr>
                <w:rFonts w:ascii="Times New Roman" w:eastAsia="Times New Roman" w:hAnsi="Times New Roman" w:cs="Times New Roman"/>
                <w:color w:val="000000"/>
                <w:sz w:val="24"/>
                <w:szCs w:val="24"/>
                <w:lang w:eastAsia="ru-RU"/>
              </w:rPr>
              <w:t>Вторая империя, Третья республика, плебисцит, Парижская коммуна, многопартийность, анархо-синдикализм, «прекрасная эпоха.</w:t>
            </w:r>
            <w:proofErr w:type="gramEnd"/>
            <w:r w:rsidRPr="00BE1018">
              <w:rPr>
                <w:rFonts w:ascii="Times New Roman" w:eastAsia="Times New Roman" w:hAnsi="Times New Roman" w:cs="Times New Roman"/>
                <w:color w:val="000000"/>
                <w:sz w:val="24"/>
                <w:szCs w:val="24"/>
                <w:lang w:eastAsia="ru-RU"/>
              </w:rPr>
              <w:t xml:space="preserve"> </w:t>
            </w:r>
            <w:r w:rsidRPr="00BE1018">
              <w:rPr>
                <w:rFonts w:ascii="Times New Roman" w:eastAsia="Times New Roman" w:hAnsi="Times New Roman" w:cs="Times New Roman"/>
                <w:color w:val="000000"/>
                <w:sz w:val="24"/>
                <w:szCs w:val="24"/>
                <w:lang w:eastAsia="ru-RU"/>
              </w:rPr>
              <w:lastRenderedPageBreak/>
              <w:t xml:space="preserve">Основные этапы политического развития Франции второй половины Социально-экономическое развитие Франции во второй половине Политическое развитие Франции во второй половине XIX — начале ХХ </w:t>
            </w:r>
            <w:proofErr w:type="gramStart"/>
            <w:r w:rsidRPr="00BE1018">
              <w:rPr>
                <w:rFonts w:ascii="Times New Roman" w:eastAsia="Times New Roman" w:hAnsi="Times New Roman" w:cs="Times New Roman"/>
                <w:color w:val="000000"/>
                <w:sz w:val="24"/>
                <w:szCs w:val="24"/>
                <w:lang w:eastAsia="ru-RU"/>
              </w:rPr>
              <w:t>в</w:t>
            </w:r>
            <w:proofErr w:type="gramEnd"/>
            <w:r w:rsidRPr="00BE1018">
              <w:rPr>
                <w:rFonts w:ascii="Times New Roman" w:eastAsia="Times New Roman" w:hAnsi="Times New Roman" w:cs="Times New Roman"/>
                <w:color w:val="000000"/>
                <w:sz w:val="24"/>
                <w:szCs w:val="24"/>
                <w:lang w:eastAsia="ru-RU"/>
              </w:rPr>
              <w:t>.</w:t>
            </w:r>
          </w:p>
        </w:tc>
        <w:tc>
          <w:tcPr>
            <w:tcW w:w="467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623C601"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lastRenderedPageBreak/>
              <w:t xml:space="preserve">формировать демократические ценности на основе </w:t>
            </w:r>
            <w:proofErr w:type="gramStart"/>
            <w:r w:rsidRPr="00BE1018">
              <w:rPr>
                <w:rFonts w:ascii="Times New Roman" w:eastAsia="Times New Roman" w:hAnsi="Times New Roman" w:cs="Times New Roman"/>
                <w:color w:val="000000"/>
                <w:sz w:val="24"/>
                <w:szCs w:val="24"/>
                <w:lang w:eastAsia="ru-RU"/>
              </w:rPr>
              <w:t>изучения событий политической истории Франции второй половины</w:t>
            </w:r>
            <w:proofErr w:type="gramEnd"/>
            <w:r w:rsidRPr="00BE1018">
              <w:rPr>
                <w:rFonts w:ascii="Times New Roman" w:eastAsia="Times New Roman" w:hAnsi="Times New Roman" w:cs="Times New Roman"/>
                <w:color w:val="000000"/>
                <w:sz w:val="24"/>
                <w:szCs w:val="24"/>
                <w:lang w:eastAsia="ru-RU"/>
              </w:rPr>
              <w:t xml:space="preserve"> XIX — начала ХХ в.; переводить информацию </w:t>
            </w:r>
            <w:r w:rsidRPr="00BE1018">
              <w:rPr>
                <w:rFonts w:ascii="Times New Roman" w:eastAsia="Times New Roman" w:hAnsi="Times New Roman" w:cs="Times New Roman"/>
                <w:color w:val="000000"/>
                <w:sz w:val="24"/>
                <w:szCs w:val="24"/>
                <w:lang w:eastAsia="ru-RU"/>
              </w:rPr>
              <w:lastRenderedPageBreak/>
              <w:t>об основных этапах политического развития Франции из текстового представления в таблицу;</w:t>
            </w:r>
          </w:p>
        </w:tc>
        <w:tc>
          <w:tcPr>
            <w:tcW w:w="7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56FF698"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lastRenderedPageBreak/>
              <w:t>§19</w:t>
            </w:r>
          </w:p>
        </w:tc>
        <w:tc>
          <w:tcPr>
            <w:tcW w:w="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3540415"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c>
          <w:tcPr>
            <w:tcW w:w="1299"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92D4B75"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r>
      <w:tr w:rsidR="00166814" w:rsidRPr="00BE1018" w14:paraId="4D8DF3D6" w14:textId="77777777" w:rsidTr="00246C87">
        <w:tc>
          <w:tcPr>
            <w:tcW w:w="5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06AEC7B" w14:textId="5A080BF4" w:rsidR="00166814" w:rsidRPr="00BE1018" w:rsidRDefault="00D54FB8" w:rsidP="00246C87">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6</w:t>
            </w:r>
            <w:r w:rsidR="00166814" w:rsidRPr="00BE1018">
              <w:rPr>
                <w:rFonts w:ascii="Times New Roman" w:eastAsia="Times New Roman" w:hAnsi="Times New Roman" w:cs="Times New Roman"/>
                <w:color w:val="000000"/>
                <w:sz w:val="24"/>
                <w:szCs w:val="24"/>
                <w:lang w:eastAsia="ru-RU"/>
              </w:rPr>
              <w:t>1</w:t>
            </w:r>
          </w:p>
        </w:tc>
        <w:tc>
          <w:tcPr>
            <w:tcW w:w="22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0FEF0BE"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Германия на пути к европейскому лидерству</w:t>
            </w:r>
          </w:p>
        </w:tc>
        <w:tc>
          <w:tcPr>
            <w:tcW w:w="8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F667C7F"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c>
          <w:tcPr>
            <w:tcW w:w="45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9C2D4F3"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понятия: рейхстаг, синдикат, «культуркампф», «мировая политика», национализм. Устройство Германской империи.</w:t>
            </w:r>
          </w:p>
          <w:p w14:paraId="72704CAF"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Социально-экономическое развитие Германии во второй половине Политика Бисмарка и «личное правление» Вильгельма II. Рост национализма.</w:t>
            </w:r>
          </w:p>
        </w:tc>
        <w:tc>
          <w:tcPr>
            <w:tcW w:w="467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93AD0AE"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roofErr w:type="gramStart"/>
            <w:r w:rsidRPr="00BE1018">
              <w:rPr>
                <w:rFonts w:ascii="Times New Roman" w:eastAsia="Times New Roman" w:hAnsi="Times New Roman" w:cs="Times New Roman"/>
                <w:color w:val="000000"/>
                <w:sz w:val="24"/>
                <w:szCs w:val="24"/>
                <w:lang w:eastAsia="ru-RU"/>
              </w:rPr>
              <w:t>у</w:t>
            </w:r>
            <w:proofErr w:type="gramEnd"/>
            <w:r w:rsidRPr="00BE1018">
              <w:rPr>
                <w:rFonts w:ascii="Times New Roman" w:eastAsia="Times New Roman" w:hAnsi="Times New Roman" w:cs="Times New Roman"/>
                <w:color w:val="000000"/>
                <w:sz w:val="24"/>
                <w:szCs w:val="24"/>
                <w:lang w:eastAsia="ru-RU"/>
              </w:rPr>
              <w:t>важать историю германского народа, боровшегося за национальное объединение, понимать важность решения национальных вопросов в истории и современном мире;</w:t>
            </w:r>
          </w:p>
          <w:p w14:paraId="40648DD6"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преобразовывать данные текста учебника в диаграммы, отражающие характеристики германского общества, использовать их для устного рассказа;</w:t>
            </w:r>
          </w:p>
        </w:tc>
        <w:tc>
          <w:tcPr>
            <w:tcW w:w="7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CA2106C"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§20</w:t>
            </w:r>
          </w:p>
        </w:tc>
        <w:tc>
          <w:tcPr>
            <w:tcW w:w="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05CFC97"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c>
          <w:tcPr>
            <w:tcW w:w="1299"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A53025A"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r>
      <w:tr w:rsidR="00166814" w:rsidRPr="00BE1018" w14:paraId="03F9DF51" w14:textId="77777777" w:rsidTr="00246C87">
        <w:tc>
          <w:tcPr>
            <w:tcW w:w="5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9D03AF9" w14:textId="2697ACDC" w:rsidR="00166814" w:rsidRPr="00BE1018" w:rsidRDefault="00D54FB8" w:rsidP="00246C87">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r w:rsidR="00166814" w:rsidRPr="00BE1018">
              <w:rPr>
                <w:rFonts w:ascii="Times New Roman" w:eastAsia="Times New Roman" w:hAnsi="Times New Roman" w:cs="Times New Roman"/>
                <w:color w:val="000000"/>
                <w:sz w:val="24"/>
                <w:szCs w:val="24"/>
                <w:lang w:eastAsia="ru-RU"/>
              </w:rPr>
              <w:t>2</w:t>
            </w:r>
          </w:p>
        </w:tc>
        <w:tc>
          <w:tcPr>
            <w:tcW w:w="22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4734151"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Австро-Венгрия и Балканы до Первой мировой войны</w:t>
            </w:r>
          </w:p>
        </w:tc>
        <w:tc>
          <w:tcPr>
            <w:tcW w:w="8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49D989D"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c>
          <w:tcPr>
            <w:tcW w:w="45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CF4B738"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понятия: дуалистическая монархия, урбанизация, эмиграция, младотурки, аннексия. Особенности политического и социально-экономического развития Австро-Венгрии. Национальная проблема.</w:t>
            </w:r>
          </w:p>
          <w:p w14:paraId="3325C6AC"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Политическая карта Балкан.</w:t>
            </w:r>
          </w:p>
        </w:tc>
        <w:tc>
          <w:tcPr>
            <w:tcW w:w="467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B437A78"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на примере Австро-Венгрии осознавать сложность вопросов, связанных с национальной принадлежностью и</w:t>
            </w:r>
          </w:p>
          <w:p w14:paraId="76BE1A18"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функционированием многонационального государства,</w:t>
            </w:r>
          </w:p>
          <w:p w14:paraId="75FBF603"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уважительно относиться к проявлениям национального самосознания народов;</w:t>
            </w:r>
          </w:p>
        </w:tc>
        <w:tc>
          <w:tcPr>
            <w:tcW w:w="7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E19D57D"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§21</w:t>
            </w:r>
          </w:p>
        </w:tc>
        <w:tc>
          <w:tcPr>
            <w:tcW w:w="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01FF4C1"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c>
          <w:tcPr>
            <w:tcW w:w="1299"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4FD4983"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r>
      <w:tr w:rsidR="00166814" w:rsidRPr="00BE1018" w14:paraId="013E353E" w14:textId="77777777" w:rsidTr="00246C87">
        <w:tc>
          <w:tcPr>
            <w:tcW w:w="5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3F8C6CC" w14:textId="08EB9604" w:rsidR="00166814" w:rsidRPr="00BE1018" w:rsidRDefault="00D54FB8" w:rsidP="00246C87">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63</w:t>
            </w:r>
          </w:p>
        </w:tc>
        <w:tc>
          <w:tcPr>
            <w:tcW w:w="22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9EF4592"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Италия: время реформ и колониальных захватов</w:t>
            </w:r>
          </w:p>
        </w:tc>
        <w:tc>
          <w:tcPr>
            <w:tcW w:w="8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B4CB421"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c>
          <w:tcPr>
            <w:tcW w:w="45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8A71169"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понятия: конституционная монархия, монополия, эмиграция, «эра </w:t>
            </w:r>
            <w:proofErr w:type="spellStart"/>
            <w:r w:rsidRPr="00BE1018">
              <w:rPr>
                <w:rFonts w:ascii="Times New Roman" w:eastAsia="Times New Roman" w:hAnsi="Times New Roman" w:cs="Times New Roman"/>
                <w:color w:val="000000"/>
                <w:sz w:val="24"/>
                <w:szCs w:val="24"/>
                <w:lang w:eastAsia="ru-RU"/>
              </w:rPr>
              <w:t>Джолитти</w:t>
            </w:r>
            <w:proofErr w:type="spellEnd"/>
            <w:r w:rsidRPr="00BE1018">
              <w:rPr>
                <w:rFonts w:ascii="Times New Roman" w:eastAsia="Times New Roman" w:hAnsi="Times New Roman" w:cs="Times New Roman"/>
                <w:color w:val="000000"/>
                <w:sz w:val="24"/>
                <w:szCs w:val="24"/>
                <w:lang w:eastAsia="ru-RU"/>
              </w:rPr>
              <w:t xml:space="preserve">», «мирное экономическое проникновение Конституционная монархия в Италии. Особенности социально-экономического развития. Виктор Эммануил III и «эра </w:t>
            </w:r>
            <w:proofErr w:type="spellStart"/>
            <w:r w:rsidRPr="00BE1018">
              <w:rPr>
                <w:rFonts w:ascii="Times New Roman" w:eastAsia="Times New Roman" w:hAnsi="Times New Roman" w:cs="Times New Roman"/>
                <w:color w:val="000000"/>
                <w:sz w:val="24"/>
                <w:szCs w:val="24"/>
                <w:lang w:eastAsia="ru-RU"/>
              </w:rPr>
              <w:t>Джолитти</w:t>
            </w:r>
            <w:proofErr w:type="spellEnd"/>
            <w:r w:rsidRPr="00BE1018">
              <w:rPr>
                <w:rFonts w:ascii="Times New Roman" w:eastAsia="Times New Roman" w:hAnsi="Times New Roman" w:cs="Times New Roman"/>
                <w:color w:val="000000"/>
                <w:sz w:val="24"/>
                <w:szCs w:val="24"/>
                <w:lang w:eastAsia="ru-RU"/>
              </w:rPr>
              <w:t>».</w:t>
            </w:r>
          </w:p>
          <w:p w14:paraId="5C539E31"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Борьба Италии за колонии.</w:t>
            </w:r>
          </w:p>
        </w:tc>
        <w:tc>
          <w:tcPr>
            <w:tcW w:w="467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EE8AEB9"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уважать историю итальянского народа, боровшегося за национальное объединение, понимать сложность национальных и социальных конфликтов и важность эффективного решения национальных вопросов в истории и современном мире;</w:t>
            </w:r>
          </w:p>
        </w:tc>
        <w:tc>
          <w:tcPr>
            <w:tcW w:w="7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F83986C"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§22</w:t>
            </w:r>
          </w:p>
        </w:tc>
        <w:tc>
          <w:tcPr>
            <w:tcW w:w="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67B16F7"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c>
          <w:tcPr>
            <w:tcW w:w="1299"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B2CD041"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r>
      <w:tr w:rsidR="00166814" w:rsidRPr="00BE1018" w14:paraId="0B2C65B8" w14:textId="77777777" w:rsidTr="00246C87">
        <w:tc>
          <w:tcPr>
            <w:tcW w:w="5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A8D4717" w14:textId="3FEFEA8C" w:rsidR="00166814" w:rsidRPr="00BE1018" w:rsidRDefault="00D54FB8" w:rsidP="00246C87">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r w:rsidR="00166814" w:rsidRPr="00BE1018">
              <w:rPr>
                <w:rFonts w:ascii="Times New Roman" w:eastAsia="Times New Roman" w:hAnsi="Times New Roman" w:cs="Times New Roman"/>
                <w:color w:val="000000"/>
                <w:sz w:val="24"/>
                <w:szCs w:val="24"/>
                <w:lang w:eastAsia="ru-RU"/>
              </w:rPr>
              <w:t>4</w:t>
            </w:r>
          </w:p>
        </w:tc>
        <w:tc>
          <w:tcPr>
            <w:tcW w:w="22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8ED26B5"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США в эпоху «позолоченного века» и «</w:t>
            </w:r>
            <w:proofErr w:type="gramStart"/>
            <w:r w:rsidRPr="00BE1018">
              <w:rPr>
                <w:rFonts w:ascii="Times New Roman" w:eastAsia="Times New Roman" w:hAnsi="Times New Roman" w:cs="Times New Roman"/>
                <w:color w:val="000000"/>
                <w:sz w:val="24"/>
                <w:szCs w:val="24"/>
                <w:lang w:eastAsia="ru-RU"/>
              </w:rPr>
              <w:t>прогрессивной</w:t>
            </w:r>
            <w:proofErr w:type="gramEnd"/>
          </w:p>
          <w:p w14:paraId="2CF2BB88"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эры»</w:t>
            </w:r>
          </w:p>
        </w:tc>
        <w:tc>
          <w:tcPr>
            <w:tcW w:w="8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71118B6"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c>
          <w:tcPr>
            <w:tcW w:w="45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5EDE2D2"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roofErr w:type="gramStart"/>
            <w:r w:rsidRPr="00BE1018">
              <w:rPr>
                <w:rFonts w:ascii="Times New Roman" w:eastAsia="Times New Roman" w:hAnsi="Times New Roman" w:cs="Times New Roman"/>
                <w:color w:val="000000"/>
                <w:sz w:val="24"/>
                <w:szCs w:val="24"/>
                <w:lang w:eastAsia="ru-RU"/>
              </w:rPr>
              <w:t>понятия: монополия, иммигранты, двухпартийная система, «позолоченный век», «прогрессивная эра», сегрегация, резервация, «индейский вопрос», экспансия.</w:t>
            </w:r>
            <w:proofErr w:type="gramEnd"/>
            <w:r w:rsidRPr="00BE1018">
              <w:rPr>
                <w:rFonts w:ascii="Times New Roman" w:eastAsia="Times New Roman" w:hAnsi="Times New Roman" w:cs="Times New Roman"/>
                <w:color w:val="000000"/>
                <w:sz w:val="24"/>
                <w:szCs w:val="24"/>
                <w:lang w:eastAsia="ru-RU"/>
              </w:rPr>
              <w:t xml:space="preserve"> Экономический рывок, рабочий и фермерский вопрос. </w:t>
            </w:r>
            <w:r w:rsidRPr="00BE1018">
              <w:rPr>
                <w:rFonts w:ascii="Times New Roman" w:eastAsia="Times New Roman" w:hAnsi="Times New Roman" w:cs="Times New Roman"/>
                <w:color w:val="000000"/>
                <w:sz w:val="24"/>
                <w:szCs w:val="24"/>
                <w:lang w:eastAsia="ru-RU"/>
              </w:rPr>
              <w:lastRenderedPageBreak/>
              <w:t>Двухпартийная система. Политическое развитие США. Расовая проблема после Гражданской войны. Экспансия США.</w:t>
            </w:r>
          </w:p>
        </w:tc>
        <w:tc>
          <w:tcPr>
            <w:tcW w:w="467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22370EC"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lastRenderedPageBreak/>
              <w:t>уважать историю американского народа, понимать пути развития демократии;</w:t>
            </w:r>
          </w:p>
          <w:p w14:paraId="54AFF762"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 xml:space="preserve">осознавать значение отмены рабства для становления современного американского общества, понимать сложность национальных и расовых проблем и </w:t>
            </w:r>
            <w:r w:rsidRPr="00BE1018">
              <w:rPr>
                <w:rFonts w:ascii="Times New Roman" w:eastAsia="Times New Roman" w:hAnsi="Times New Roman" w:cs="Times New Roman"/>
                <w:color w:val="000000"/>
                <w:sz w:val="24"/>
                <w:szCs w:val="24"/>
                <w:lang w:eastAsia="ru-RU"/>
              </w:rPr>
              <w:lastRenderedPageBreak/>
              <w:t>необходимость их решения;</w:t>
            </w:r>
          </w:p>
        </w:tc>
        <w:tc>
          <w:tcPr>
            <w:tcW w:w="7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7DB248EF"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lastRenderedPageBreak/>
              <w:t>§23</w:t>
            </w:r>
          </w:p>
        </w:tc>
        <w:tc>
          <w:tcPr>
            <w:tcW w:w="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BA4ECF7"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c>
          <w:tcPr>
            <w:tcW w:w="1299"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1238830"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r>
      <w:tr w:rsidR="00166814" w:rsidRPr="00BE1018" w14:paraId="1F2AC997" w14:textId="77777777" w:rsidTr="00246C87">
        <w:tc>
          <w:tcPr>
            <w:tcW w:w="5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146F3DF" w14:textId="051C2AAA" w:rsidR="00166814" w:rsidRPr="00BE1018" w:rsidRDefault="00D54FB8" w:rsidP="00246C87">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65</w:t>
            </w:r>
          </w:p>
        </w:tc>
        <w:tc>
          <w:tcPr>
            <w:tcW w:w="22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A069C69"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Международные отношения в XIX — начале ХХ вв.</w:t>
            </w:r>
          </w:p>
        </w:tc>
        <w:tc>
          <w:tcPr>
            <w:tcW w:w="8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AAB3F49"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c>
          <w:tcPr>
            <w:tcW w:w="4501"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26A7B6E0"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roofErr w:type="gramStart"/>
            <w:r w:rsidRPr="00BE1018">
              <w:rPr>
                <w:rFonts w:ascii="Times New Roman" w:eastAsia="Times New Roman" w:hAnsi="Times New Roman" w:cs="Times New Roman"/>
                <w:color w:val="000000"/>
                <w:sz w:val="24"/>
                <w:szCs w:val="24"/>
                <w:lang w:eastAsia="ru-RU"/>
              </w:rPr>
              <w:t>понятия: легитимизм, реставрация, равновесие, Венская система, европейский концерт, реальная политика, Тройственный союз, Антанта.</w:t>
            </w:r>
            <w:proofErr w:type="gramEnd"/>
            <w:r w:rsidRPr="00BE1018">
              <w:rPr>
                <w:rFonts w:ascii="Times New Roman" w:eastAsia="Times New Roman" w:hAnsi="Times New Roman" w:cs="Times New Roman"/>
                <w:color w:val="000000"/>
                <w:sz w:val="24"/>
                <w:szCs w:val="24"/>
                <w:lang w:eastAsia="ru-RU"/>
              </w:rPr>
              <w:t xml:space="preserve"> Венская система.</w:t>
            </w:r>
          </w:p>
          <w:p w14:paraId="0B1F83AC"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Крымская война и кризис Венской системы. Противоречия стран в Европе и колониях. Предвоенные кризисы.</w:t>
            </w:r>
          </w:p>
        </w:tc>
        <w:tc>
          <w:tcPr>
            <w:tcW w:w="4678"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30B1E39"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roofErr w:type="gramStart"/>
            <w:r w:rsidRPr="00BE1018">
              <w:rPr>
                <w:rFonts w:ascii="Times New Roman" w:eastAsia="Times New Roman" w:hAnsi="Times New Roman" w:cs="Times New Roman"/>
                <w:color w:val="000000"/>
                <w:sz w:val="24"/>
                <w:szCs w:val="24"/>
                <w:lang w:eastAsia="ru-RU"/>
              </w:rPr>
              <w:t>н</w:t>
            </w:r>
            <w:proofErr w:type="gramEnd"/>
            <w:r w:rsidRPr="00BE1018">
              <w:rPr>
                <w:rFonts w:ascii="Times New Roman" w:eastAsia="Times New Roman" w:hAnsi="Times New Roman" w:cs="Times New Roman"/>
                <w:color w:val="000000"/>
                <w:sz w:val="24"/>
                <w:szCs w:val="24"/>
                <w:lang w:eastAsia="ru-RU"/>
              </w:rPr>
              <w:t>а основе опыта международных отношений в XIX — начале ХХ в. осознавать необходимость и важность мирных путей решения международных проблем и конфликтов;</w:t>
            </w:r>
          </w:p>
        </w:tc>
        <w:tc>
          <w:tcPr>
            <w:tcW w:w="7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C934825"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§24</w:t>
            </w:r>
          </w:p>
        </w:tc>
        <w:tc>
          <w:tcPr>
            <w:tcW w:w="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943B2AB"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c>
          <w:tcPr>
            <w:tcW w:w="1299"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52A3471"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r>
      <w:tr w:rsidR="00166814" w:rsidRPr="00BE1018" w14:paraId="3401AC62" w14:textId="77777777" w:rsidTr="00246C87">
        <w:tc>
          <w:tcPr>
            <w:tcW w:w="5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78466F8" w14:textId="4653E762" w:rsidR="00166814" w:rsidRPr="00BE1018" w:rsidRDefault="00D54FB8" w:rsidP="00246C87">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r w:rsidR="00166814" w:rsidRPr="00BE1018">
              <w:rPr>
                <w:rFonts w:ascii="Times New Roman" w:eastAsia="Times New Roman" w:hAnsi="Times New Roman" w:cs="Times New Roman"/>
                <w:color w:val="000000"/>
                <w:sz w:val="24"/>
                <w:szCs w:val="24"/>
                <w:lang w:eastAsia="ru-RU"/>
              </w:rPr>
              <w:t>6</w:t>
            </w:r>
          </w:p>
        </w:tc>
        <w:tc>
          <w:tcPr>
            <w:tcW w:w="22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3D6F0C04"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Контрольная работа по теме «</w:t>
            </w:r>
            <w:r w:rsidRPr="00BE1018">
              <w:rPr>
                <w:rFonts w:ascii="Times New Roman" w:eastAsia="Times New Roman" w:hAnsi="Times New Roman" w:cs="Times New Roman"/>
                <w:b/>
                <w:bCs/>
                <w:color w:val="000000"/>
                <w:sz w:val="24"/>
                <w:szCs w:val="24"/>
                <w:lang w:eastAsia="ru-RU"/>
              </w:rPr>
              <w:t>. </w:t>
            </w:r>
            <w:r w:rsidRPr="00BE1018">
              <w:rPr>
                <w:rFonts w:ascii="Times New Roman" w:eastAsia="Times New Roman" w:hAnsi="Times New Roman" w:cs="Times New Roman"/>
                <w:color w:val="000000"/>
                <w:sz w:val="24"/>
                <w:szCs w:val="24"/>
                <w:lang w:eastAsia="ru-RU"/>
              </w:rPr>
              <w:t xml:space="preserve">Страны Европы и США во второй половине XIX — начале XX </w:t>
            </w:r>
            <w:proofErr w:type="gramStart"/>
            <w:r w:rsidRPr="00BE1018">
              <w:rPr>
                <w:rFonts w:ascii="Times New Roman" w:eastAsia="Times New Roman" w:hAnsi="Times New Roman" w:cs="Times New Roman"/>
                <w:color w:val="000000"/>
                <w:sz w:val="24"/>
                <w:szCs w:val="24"/>
                <w:lang w:eastAsia="ru-RU"/>
              </w:rPr>
              <w:t>в</w:t>
            </w:r>
            <w:proofErr w:type="gramEnd"/>
            <w:r w:rsidRPr="00BE1018">
              <w:rPr>
                <w:rFonts w:ascii="Times New Roman" w:eastAsia="Times New Roman" w:hAnsi="Times New Roman" w:cs="Times New Roman"/>
                <w:color w:val="000000"/>
                <w:sz w:val="24"/>
                <w:szCs w:val="24"/>
                <w:lang w:eastAsia="ru-RU"/>
              </w:rPr>
              <w:t>»</w:t>
            </w:r>
          </w:p>
        </w:tc>
        <w:tc>
          <w:tcPr>
            <w:tcW w:w="8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682CB9B6"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c>
          <w:tcPr>
            <w:tcW w:w="9179" w:type="dxa"/>
            <w:gridSpan w:val="2"/>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16DD672B"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Уметь систематизировать и обобщать учебный материал. Осознанно извлекать необходимую информацию из предложенного документа</w:t>
            </w:r>
          </w:p>
        </w:tc>
        <w:tc>
          <w:tcPr>
            <w:tcW w:w="7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46CB8D40"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r w:rsidRPr="00BE1018">
              <w:rPr>
                <w:rFonts w:ascii="Times New Roman" w:eastAsia="Times New Roman" w:hAnsi="Times New Roman" w:cs="Times New Roman"/>
                <w:color w:val="000000"/>
                <w:sz w:val="24"/>
                <w:szCs w:val="24"/>
                <w:lang w:eastAsia="ru-RU"/>
              </w:rPr>
              <w:t>§18-24</w:t>
            </w:r>
            <w:bookmarkStart w:id="0" w:name="_GoBack"/>
            <w:bookmarkEnd w:id="0"/>
          </w:p>
        </w:tc>
        <w:tc>
          <w:tcPr>
            <w:tcW w:w="93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09F6A5AC"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c>
          <w:tcPr>
            <w:tcW w:w="1299"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hideMark/>
          </w:tcPr>
          <w:p w14:paraId="563E6DA8" w14:textId="77777777" w:rsidR="00166814" w:rsidRPr="00BE1018" w:rsidRDefault="00166814" w:rsidP="00246C87">
            <w:pPr>
              <w:spacing w:after="0" w:line="240" w:lineRule="auto"/>
              <w:jc w:val="both"/>
              <w:rPr>
                <w:rFonts w:ascii="Times New Roman" w:eastAsia="Times New Roman" w:hAnsi="Times New Roman" w:cs="Times New Roman"/>
                <w:color w:val="000000"/>
                <w:sz w:val="24"/>
                <w:szCs w:val="24"/>
                <w:lang w:eastAsia="ru-RU"/>
              </w:rPr>
            </w:pPr>
          </w:p>
        </w:tc>
      </w:tr>
    </w:tbl>
    <w:p w14:paraId="3F3F0A16" w14:textId="77777777" w:rsidR="00166814" w:rsidRPr="00BE1018" w:rsidRDefault="00166814" w:rsidP="00F65050">
      <w:pPr>
        <w:spacing w:after="0" w:line="240" w:lineRule="auto"/>
        <w:jc w:val="both"/>
        <w:rPr>
          <w:rFonts w:ascii="Times New Roman" w:eastAsia="Times New Roman" w:hAnsi="Times New Roman" w:cs="Times New Roman"/>
          <w:sz w:val="24"/>
          <w:szCs w:val="24"/>
          <w:lang w:eastAsia="ru-RU"/>
        </w:rPr>
      </w:pPr>
      <w:r w:rsidRPr="00BE1018">
        <w:rPr>
          <w:rFonts w:ascii="Times New Roman" w:eastAsia="Times New Roman" w:hAnsi="Times New Roman" w:cs="Times New Roman"/>
          <w:color w:val="252525"/>
          <w:sz w:val="24"/>
          <w:szCs w:val="24"/>
          <w:lang w:eastAsia="ru-RU"/>
        </w:rPr>
        <w:br/>
      </w:r>
      <w:r w:rsidRPr="00BE1018">
        <w:rPr>
          <w:rFonts w:ascii="Times New Roman" w:eastAsia="Times New Roman" w:hAnsi="Times New Roman" w:cs="Times New Roman"/>
          <w:color w:val="252525"/>
          <w:sz w:val="24"/>
          <w:szCs w:val="24"/>
          <w:lang w:eastAsia="ru-RU"/>
        </w:rPr>
        <w:br/>
      </w:r>
    </w:p>
    <w:p w14:paraId="7072C9B4"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p>
    <w:p w14:paraId="7EB0E4D0" w14:textId="77777777" w:rsidR="00246C87" w:rsidRPr="00BE1018" w:rsidRDefault="00246C87" w:rsidP="00246C87">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
          <w:iCs/>
          <w:color w:val="000000"/>
          <w:sz w:val="24"/>
          <w:szCs w:val="24"/>
          <w:lang w:val="en-US" w:eastAsia="ru-RU"/>
        </w:rPr>
        <w:t xml:space="preserve"> </w:t>
      </w:r>
    </w:p>
    <w:p w14:paraId="63470B74" w14:textId="77777777" w:rsidR="00166814" w:rsidRPr="00BE1018" w:rsidRDefault="00166814" w:rsidP="00F65050">
      <w:pPr>
        <w:shd w:val="clear" w:color="auto" w:fill="FFFFFF"/>
        <w:spacing w:after="0" w:line="240" w:lineRule="auto"/>
        <w:jc w:val="both"/>
        <w:rPr>
          <w:rFonts w:ascii="Times New Roman" w:eastAsia="Times New Roman" w:hAnsi="Times New Roman" w:cs="Times New Roman"/>
          <w:color w:val="000000"/>
          <w:sz w:val="24"/>
          <w:szCs w:val="24"/>
          <w:lang w:eastAsia="ru-RU"/>
        </w:rPr>
      </w:pPr>
    </w:p>
    <w:p w14:paraId="378F3FC7" w14:textId="77777777" w:rsidR="00D926A6" w:rsidRPr="00BE1018" w:rsidRDefault="00D926A6" w:rsidP="00F65050">
      <w:pPr>
        <w:spacing w:after="0" w:line="240" w:lineRule="auto"/>
        <w:jc w:val="both"/>
        <w:rPr>
          <w:rFonts w:ascii="Times New Roman" w:hAnsi="Times New Roman" w:cs="Times New Roman"/>
          <w:sz w:val="24"/>
          <w:szCs w:val="24"/>
        </w:rPr>
      </w:pPr>
    </w:p>
    <w:sectPr w:rsidR="00D926A6" w:rsidRPr="00BE1018" w:rsidSect="00BE1018">
      <w:pgSz w:w="16838" w:h="11906" w:orient="landscape"/>
      <w:pgMar w:top="850" w:right="1134" w:bottom="993"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F085B"/>
    <w:multiLevelType w:val="multilevel"/>
    <w:tmpl w:val="57C20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806867"/>
    <w:multiLevelType w:val="multilevel"/>
    <w:tmpl w:val="21F87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EA5039B"/>
    <w:multiLevelType w:val="multilevel"/>
    <w:tmpl w:val="0658C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9A2143"/>
    <w:multiLevelType w:val="multilevel"/>
    <w:tmpl w:val="9872E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D247EBA"/>
    <w:multiLevelType w:val="multilevel"/>
    <w:tmpl w:val="CFE88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0417A44"/>
    <w:multiLevelType w:val="multilevel"/>
    <w:tmpl w:val="96C0E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0622E6D"/>
    <w:multiLevelType w:val="multilevel"/>
    <w:tmpl w:val="9006B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4"/>
  </w:num>
  <w:num w:numId="3">
    <w:abstractNumId w:val="5"/>
  </w:num>
  <w:num w:numId="4">
    <w:abstractNumId w:val="2"/>
  </w:num>
  <w:num w:numId="5">
    <w:abstractNumId w:val="3"/>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166814"/>
    <w:rsid w:val="000043D5"/>
    <w:rsid w:val="000E7100"/>
    <w:rsid w:val="00166814"/>
    <w:rsid w:val="00246C87"/>
    <w:rsid w:val="00467630"/>
    <w:rsid w:val="00887C21"/>
    <w:rsid w:val="008A6E94"/>
    <w:rsid w:val="0097443D"/>
    <w:rsid w:val="009D6303"/>
    <w:rsid w:val="00A0447E"/>
    <w:rsid w:val="00BE1018"/>
    <w:rsid w:val="00CA1972"/>
    <w:rsid w:val="00D54FB8"/>
    <w:rsid w:val="00D926A6"/>
    <w:rsid w:val="00DC5948"/>
    <w:rsid w:val="00E1013D"/>
    <w:rsid w:val="00EF4535"/>
    <w:rsid w:val="00F25758"/>
    <w:rsid w:val="00F650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B4A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26A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66814"/>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BE101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 Spacing"/>
    <w:link w:val="a6"/>
    <w:uiPriority w:val="1"/>
    <w:qFormat/>
    <w:rsid w:val="00BE1018"/>
    <w:pPr>
      <w:spacing w:after="0" w:line="240" w:lineRule="auto"/>
    </w:pPr>
    <w:rPr>
      <w:rFonts w:ascii="Calibri" w:eastAsia="Calibri" w:hAnsi="Calibri" w:cs="Times New Roman"/>
    </w:rPr>
  </w:style>
  <w:style w:type="character" w:customStyle="1" w:styleId="a6">
    <w:name w:val="Без интервала Знак"/>
    <w:basedOn w:val="a0"/>
    <w:link w:val="a5"/>
    <w:uiPriority w:val="1"/>
    <w:rsid w:val="00BE1018"/>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3848303">
      <w:bodyDiv w:val="1"/>
      <w:marLeft w:val="0"/>
      <w:marRight w:val="0"/>
      <w:marTop w:val="0"/>
      <w:marBottom w:val="0"/>
      <w:divBdr>
        <w:top w:val="none" w:sz="0" w:space="0" w:color="auto"/>
        <w:left w:val="none" w:sz="0" w:space="0" w:color="auto"/>
        <w:bottom w:val="none" w:sz="0" w:space="0" w:color="auto"/>
        <w:right w:val="none" w:sz="0" w:space="0" w:color="auto"/>
      </w:divBdr>
    </w:div>
    <w:div w:id="1462729550">
      <w:bodyDiv w:val="1"/>
      <w:marLeft w:val="0"/>
      <w:marRight w:val="0"/>
      <w:marTop w:val="0"/>
      <w:marBottom w:val="0"/>
      <w:divBdr>
        <w:top w:val="none" w:sz="0" w:space="0" w:color="auto"/>
        <w:left w:val="none" w:sz="0" w:space="0" w:color="auto"/>
        <w:bottom w:val="none" w:sz="0" w:space="0" w:color="auto"/>
        <w:right w:val="none" w:sz="0" w:space="0" w:color="auto"/>
      </w:divBdr>
      <w:divsChild>
        <w:div w:id="16131688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312</TotalTime>
  <Pages>29</Pages>
  <Words>9818</Words>
  <Characters>55969</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MSI_PC</dc:creator>
  <cp:lastModifiedBy>User</cp:lastModifiedBy>
  <cp:revision>10</cp:revision>
  <dcterms:created xsi:type="dcterms:W3CDTF">2020-01-20T14:50:00Z</dcterms:created>
  <dcterms:modified xsi:type="dcterms:W3CDTF">2020-06-19T08:27:00Z</dcterms:modified>
</cp:coreProperties>
</file>